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B8A00" w14:textId="59E81546" w:rsidR="00B37486" w:rsidRPr="00BB5A92" w:rsidRDefault="003B7BBC" w:rsidP="00B37486">
      <w:pPr>
        <w:spacing w:after="200" w:line="276" w:lineRule="auto"/>
        <w:jc w:val="center"/>
        <w:rPr>
          <w:rFonts w:ascii="Calibri" w:eastAsia="Calibri" w:hAnsi="Calibri" w:cs="Arial"/>
          <w:b/>
          <w:sz w:val="28"/>
          <w:szCs w:val="28"/>
          <w:lang w:val="en-CA"/>
        </w:rPr>
      </w:pPr>
      <w:proofErr w:type="spellStart"/>
      <w:r>
        <w:rPr>
          <w:rFonts w:ascii="Calibri" w:eastAsia="Calibri" w:hAnsi="Calibri" w:cs="Arial"/>
          <w:b/>
          <w:sz w:val="28"/>
          <w:szCs w:val="28"/>
          <w:lang w:val="en-CA"/>
        </w:rPr>
        <w:t>Salers</w:t>
      </w:r>
      <w:proofErr w:type="spellEnd"/>
      <w:r>
        <w:rPr>
          <w:rFonts w:ascii="Calibri" w:eastAsia="Calibri" w:hAnsi="Calibri" w:cs="Arial"/>
          <w:b/>
          <w:sz w:val="28"/>
          <w:szCs w:val="28"/>
          <w:lang w:val="en-CA"/>
        </w:rPr>
        <w:t xml:space="preserve"> Show</w:t>
      </w:r>
      <w:r w:rsidR="00A54B74">
        <w:rPr>
          <w:rFonts w:ascii="Calibri" w:eastAsia="Calibri" w:hAnsi="Calibri" w:cs="Arial"/>
          <w:b/>
          <w:sz w:val="28"/>
          <w:szCs w:val="28"/>
          <w:lang w:val="en-CA"/>
        </w:rPr>
        <w:t>- 2022</w:t>
      </w:r>
    </w:p>
    <w:p w14:paraId="39A99DEF" w14:textId="77777777" w:rsidR="00CD3488" w:rsidRPr="00BB5A92" w:rsidRDefault="00CD3488" w:rsidP="00B37486">
      <w:pPr>
        <w:rPr>
          <w:lang w:val="en-C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0"/>
        <w:gridCol w:w="6233"/>
        <w:gridCol w:w="1417"/>
      </w:tblGrid>
      <w:tr w:rsidR="00B37486" w:rsidRPr="00BB5A92" w14:paraId="2FADA564" w14:textId="77777777" w:rsidTr="00B8003F">
        <w:trPr>
          <w:jc w:val="center"/>
        </w:trPr>
        <w:tc>
          <w:tcPr>
            <w:tcW w:w="8930" w:type="dxa"/>
            <w:gridSpan w:val="3"/>
            <w:tcBorders>
              <w:bottom w:val="single" w:sz="4" w:space="0" w:color="000000"/>
            </w:tcBorders>
            <w:shd w:val="clear" w:color="auto" w:fill="654321"/>
            <w:vAlign w:val="center"/>
          </w:tcPr>
          <w:p w14:paraId="5B2B8582" w14:textId="77777777" w:rsidR="00B37486" w:rsidRPr="00BB5A92" w:rsidRDefault="00B37486" w:rsidP="00B8003F">
            <w:pPr>
              <w:rPr>
                <w:rFonts w:ascii="Calibri" w:hAnsi="Calibri" w:cs="Arial"/>
                <w:b/>
                <w:color w:val="FFFFFF"/>
                <w:sz w:val="22"/>
                <w:szCs w:val="22"/>
              </w:rPr>
            </w:pPr>
            <w:r w:rsidRPr="00BB5A92">
              <w:rPr>
                <w:rFonts w:ascii="Calibri" w:hAnsi="Calibri" w:cs="Arial"/>
                <w:b/>
                <w:color w:val="FFFFFF"/>
                <w:sz w:val="22"/>
                <w:szCs w:val="22"/>
              </w:rPr>
              <w:t>SCHEDULE</w:t>
            </w:r>
          </w:p>
        </w:tc>
      </w:tr>
      <w:tr w:rsidR="00B37486" w:rsidRPr="00BB5A92" w14:paraId="11E22742" w14:textId="77777777" w:rsidTr="00B8003F">
        <w:trPr>
          <w:jc w:val="center"/>
        </w:trPr>
        <w:tc>
          <w:tcPr>
            <w:tcW w:w="1280" w:type="dxa"/>
            <w:tcBorders>
              <w:bottom w:val="single" w:sz="4" w:space="0" w:color="000000"/>
            </w:tcBorders>
            <w:shd w:val="clear" w:color="auto" w:fill="9E6934"/>
            <w:vAlign w:val="center"/>
          </w:tcPr>
          <w:p w14:paraId="33AECD03" w14:textId="77777777" w:rsidR="00B37486" w:rsidRPr="00BB5A92" w:rsidRDefault="00B37486" w:rsidP="00B8003F">
            <w:pPr>
              <w:rPr>
                <w:rFonts w:ascii="Calibri" w:hAnsi="Calibri" w:cs="Arial"/>
                <w:b/>
                <w:sz w:val="22"/>
                <w:szCs w:val="22"/>
              </w:rPr>
            </w:pPr>
            <w:r w:rsidRPr="00BB5A92">
              <w:rPr>
                <w:rFonts w:ascii="Calibri" w:hAnsi="Calibri" w:cs="Arial"/>
                <w:b/>
                <w:sz w:val="22"/>
                <w:szCs w:val="22"/>
              </w:rPr>
              <w:t>Time</w:t>
            </w:r>
          </w:p>
        </w:tc>
        <w:tc>
          <w:tcPr>
            <w:tcW w:w="6233" w:type="dxa"/>
            <w:tcBorders>
              <w:bottom w:val="single" w:sz="4" w:space="0" w:color="000000"/>
            </w:tcBorders>
            <w:shd w:val="clear" w:color="auto" w:fill="9E6934"/>
            <w:vAlign w:val="center"/>
          </w:tcPr>
          <w:p w14:paraId="53FBC434" w14:textId="77777777" w:rsidR="00B37486" w:rsidRPr="00BB5A92" w:rsidRDefault="00B37486" w:rsidP="00B8003F">
            <w:pPr>
              <w:rPr>
                <w:rFonts w:ascii="Calibri" w:hAnsi="Calibri" w:cs="Arial"/>
                <w:b/>
                <w:sz w:val="22"/>
                <w:szCs w:val="22"/>
              </w:rPr>
            </w:pPr>
            <w:r w:rsidRPr="00BB5A92">
              <w:rPr>
                <w:rFonts w:ascii="Calibri" w:hAnsi="Calibri" w:cs="Arial"/>
                <w:b/>
                <w:sz w:val="22"/>
                <w:szCs w:val="22"/>
              </w:rPr>
              <w:t>Event</w:t>
            </w:r>
          </w:p>
        </w:tc>
        <w:tc>
          <w:tcPr>
            <w:tcW w:w="1417" w:type="dxa"/>
            <w:tcBorders>
              <w:bottom w:val="single" w:sz="4" w:space="0" w:color="000000"/>
            </w:tcBorders>
            <w:shd w:val="clear" w:color="auto" w:fill="9E6934"/>
            <w:vAlign w:val="center"/>
          </w:tcPr>
          <w:p w14:paraId="7CA2F01B" w14:textId="77777777" w:rsidR="00B37486" w:rsidRPr="00BB5A92" w:rsidRDefault="00B37486" w:rsidP="00B8003F">
            <w:pPr>
              <w:rPr>
                <w:rFonts w:ascii="Calibri" w:hAnsi="Calibri" w:cs="Arial"/>
                <w:b/>
                <w:sz w:val="22"/>
                <w:szCs w:val="22"/>
              </w:rPr>
            </w:pPr>
            <w:r w:rsidRPr="00BB5A92">
              <w:rPr>
                <w:rFonts w:ascii="Calibri" w:hAnsi="Calibri" w:cs="Arial"/>
                <w:b/>
                <w:sz w:val="22"/>
                <w:szCs w:val="22"/>
              </w:rPr>
              <w:t>Location</w:t>
            </w:r>
          </w:p>
        </w:tc>
      </w:tr>
      <w:tr w:rsidR="00B37486" w:rsidRPr="00BB5A92" w14:paraId="69D60E41" w14:textId="77777777" w:rsidTr="00B8003F">
        <w:trPr>
          <w:jc w:val="center"/>
        </w:trPr>
        <w:tc>
          <w:tcPr>
            <w:tcW w:w="8930" w:type="dxa"/>
            <w:gridSpan w:val="3"/>
            <w:shd w:val="clear" w:color="auto" w:fill="D2A374"/>
            <w:vAlign w:val="center"/>
          </w:tcPr>
          <w:p w14:paraId="2C08D4BD" w14:textId="5F816D77" w:rsidR="00B37486" w:rsidRPr="00BB5A92" w:rsidRDefault="00D238CC" w:rsidP="00B8003F">
            <w:pPr>
              <w:rPr>
                <w:rFonts w:ascii="Calibri" w:hAnsi="Calibri" w:cs="Arial"/>
                <w:sz w:val="22"/>
                <w:szCs w:val="22"/>
              </w:rPr>
            </w:pPr>
            <w:r>
              <w:rPr>
                <w:rFonts w:ascii="Calibri" w:hAnsi="Calibri" w:cs="Arial"/>
                <w:sz w:val="22"/>
                <w:szCs w:val="22"/>
              </w:rPr>
              <w:t>Wednesday, November 9</w:t>
            </w:r>
            <w:r w:rsidRPr="00D238CC">
              <w:rPr>
                <w:rFonts w:ascii="Calibri" w:hAnsi="Calibri" w:cs="Arial"/>
                <w:sz w:val="22"/>
                <w:szCs w:val="22"/>
                <w:vertAlign w:val="superscript"/>
              </w:rPr>
              <w:t>th</w:t>
            </w:r>
            <w:r>
              <w:rPr>
                <w:rFonts w:ascii="Calibri" w:hAnsi="Calibri" w:cs="Arial"/>
                <w:sz w:val="22"/>
                <w:szCs w:val="22"/>
              </w:rPr>
              <w:t xml:space="preserve"> </w:t>
            </w:r>
          </w:p>
        </w:tc>
      </w:tr>
      <w:tr w:rsidR="00B37486" w:rsidRPr="00BB5A92" w14:paraId="3094EF91" w14:textId="77777777" w:rsidTr="00B8003F">
        <w:trPr>
          <w:jc w:val="center"/>
        </w:trPr>
        <w:tc>
          <w:tcPr>
            <w:tcW w:w="1280" w:type="dxa"/>
            <w:tcBorders>
              <w:bottom w:val="single" w:sz="4" w:space="0" w:color="000000"/>
            </w:tcBorders>
            <w:vAlign w:val="center"/>
          </w:tcPr>
          <w:p w14:paraId="53EDCB46" w14:textId="0AEA7584" w:rsidR="00B37486" w:rsidRPr="00BB5A92" w:rsidRDefault="002D0081" w:rsidP="00B8003F">
            <w:pPr>
              <w:rPr>
                <w:rFonts w:ascii="Calibri" w:hAnsi="Calibri" w:cs="Arial"/>
                <w:sz w:val="22"/>
                <w:szCs w:val="22"/>
              </w:rPr>
            </w:pPr>
            <w:r>
              <w:rPr>
                <w:rFonts w:ascii="Calibri" w:hAnsi="Calibri" w:cs="Arial"/>
                <w:sz w:val="22"/>
                <w:szCs w:val="22"/>
              </w:rPr>
              <w:t>12:00</w:t>
            </w:r>
            <w:r w:rsidR="005049BF">
              <w:rPr>
                <w:rFonts w:ascii="Calibri" w:hAnsi="Calibri" w:cs="Arial"/>
                <w:sz w:val="22"/>
                <w:szCs w:val="22"/>
              </w:rPr>
              <w:t xml:space="preserve"> pm</w:t>
            </w:r>
          </w:p>
        </w:tc>
        <w:tc>
          <w:tcPr>
            <w:tcW w:w="6233" w:type="dxa"/>
            <w:tcBorders>
              <w:bottom w:val="single" w:sz="4" w:space="0" w:color="000000"/>
            </w:tcBorders>
            <w:vAlign w:val="center"/>
          </w:tcPr>
          <w:p w14:paraId="649C1957" w14:textId="52727FB1" w:rsidR="00B37486" w:rsidRPr="00BB5A92" w:rsidRDefault="00D238CC" w:rsidP="00B8003F">
            <w:pPr>
              <w:rPr>
                <w:rFonts w:ascii="Calibri" w:hAnsi="Calibri" w:cs="Arial"/>
                <w:sz w:val="22"/>
                <w:szCs w:val="22"/>
              </w:rPr>
            </w:pPr>
            <w:proofErr w:type="spellStart"/>
            <w:r>
              <w:rPr>
                <w:rFonts w:ascii="Calibri" w:hAnsi="Calibri" w:cs="Arial"/>
                <w:sz w:val="22"/>
                <w:szCs w:val="22"/>
              </w:rPr>
              <w:t>Salers</w:t>
            </w:r>
            <w:proofErr w:type="spellEnd"/>
            <w:r>
              <w:rPr>
                <w:rFonts w:ascii="Calibri" w:hAnsi="Calibri" w:cs="Arial"/>
                <w:sz w:val="22"/>
                <w:szCs w:val="22"/>
              </w:rPr>
              <w:t xml:space="preserve"> Show</w:t>
            </w:r>
          </w:p>
        </w:tc>
        <w:tc>
          <w:tcPr>
            <w:tcW w:w="1417" w:type="dxa"/>
            <w:tcBorders>
              <w:bottom w:val="single" w:sz="4" w:space="0" w:color="000000"/>
            </w:tcBorders>
            <w:vAlign w:val="center"/>
          </w:tcPr>
          <w:p w14:paraId="5385016F" w14:textId="07BBB196" w:rsidR="00B37486" w:rsidRPr="00BB5A92" w:rsidRDefault="00240C03" w:rsidP="00B8003F">
            <w:pPr>
              <w:rPr>
                <w:rFonts w:ascii="Calibri" w:hAnsi="Calibri" w:cs="Arial"/>
                <w:sz w:val="22"/>
                <w:szCs w:val="22"/>
              </w:rPr>
            </w:pPr>
            <w:r>
              <w:rPr>
                <w:rFonts w:ascii="Calibri" w:hAnsi="Calibri" w:cs="Arial"/>
                <w:sz w:val="22"/>
                <w:szCs w:val="22"/>
              </w:rPr>
              <w:t>Hall B</w:t>
            </w:r>
          </w:p>
        </w:tc>
      </w:tr>
    </w:tbl>
    <w:p w14:paraId="5CB76B43" w14:textId="77777777" w:rsidR="00B37486" w:rsidRPr="00BB5A92" w:rsidRDefault="00B37486" w:rsidP="00B37486">
      <w:pPr>
        <w:rPr>
          <w:rFonts w:ascii="Calibri" w:eastAsia="Calibri" w:hAnsi="Calibri" w:cs="Arial"/>
          <w:sz w:val="20"/>
          <w:szCs w:val="20"/>
          <w:lang w:val="en-CA"/>
        </w:rPr>
      </w:pPr>
    </w:p>
    <w:p w14:paraId="039ABE2A" w14:textId="77777777" w:rsidR="00B37486" w:rsidRPr="00546AD7" w:rsidRDefault="00B37486" w:rsidP="00B37486">
      <w:pPr>
        <w:rPr>
          <w:rFonts w:asciiTheme="majorHAnsi" w:eastAsia="Calibri" w:hAnsiTheme="majorHAnsi" w:cs="Arial"/>
          <w:sz w:val="22"/>
          <w:szCs w:val="22"/>
          <w:lang w:val="en-CA"/>
        </w:rPr>
      </w:pPr>
    </w:p>
    <w:p w14:paraId="18A14ACD" w14:textId="15BD49EA" w:rsidR="00967CDF" w:rsidRDefault="00967CDF" w:rsidP="00967CDF">
      <w:r w:rsidRPr="00546AD7">
        <w:rPr>
          <w:rFonts w:asciiTheme="majorHAnsi" w:eastAsia="Calibri" w:hAnsiTheme="majorHAnsi" w:cs="Arial"/>
          <w:b/>
          <w:sz w:val="22"/>
          <w:szCs w:val="22"/>
          <w:lang w:val="en-CA"/>
        </w:rPr>
        <w:t xml:space="preserve">JUDGE: </w:t>
      </w:r>
    </w:p>
    <w:p w14:paraId="19C94F7B" w14:textId="01919B3F" w:rsidR="008121B3" w:rsidRPr="008121B3" w:rsidRDefault="008121B3" w:rsidP="00967CDF">
      <w:pPr>
        <w:rPr>
          <w:rFonts w:asciiTheme="majorHAnsi" w:eastAsia="Calibri" w:hAnsiTheme="majorHAnsi" w:cstheme="majorHAnsi"/>
          <w:b/>
          <w:sz w:val="20"/>
          <w:szCs w:val="20"/>
          <w:lang w:val="en-CA"/>
        </w:rPr>
      </w:pPr>
      <w:r w:rsidRPr="008121B3">
        <w:rPr>
          <w:rFonts w:asciiTheme="majorHAnsi" w:hAnsiTheme="majorHAnsi" w:cstheme="majorHAnsi"/>
          <w:sz w:val="22"/>
          <w:szCs w:val="22"/>
        </w:rPr>
        <w:t>TBD</w:t>
      </w:r>
    </w:p>
    <w:p w14:paraId="7A9FFDE9" w14:textId="77777777" w:rsidR="00B37486" w:rsidRPr="00546AD7" w:rsidRDefault="00B37486" w:rsidP="00546AD7">
      <w:pPr>
        <w:rPr>
          <w:rFonts w:asciiTheme="majorHAnsi" w:eastAsia="Calibri" w:hAnsiTheme="majorHAnsi" w:cs="Arial"/>
          <w:sz w:val="22"/>
          <w:szCs w:val="22"/>
          <w:lang w:val="en-CA"/>
        </w:rPr>
      </w:pPr>
    </w:p>
    <w:p w14:paraId="3B4677BF" w14:textId="196CA6F7" w:rsidR="00347CF0" w:rsidRPr="00347CF0" w:rsidRDefault="00B37486" w:rsidP="00347CF0">
      <w:pPr>
        <w:rPr>
          <w:rFonts w:ascii="Calibri" w:eastAsia="Times New Roman" w:hAnsi="Calibri" w:cs="Calibri"/>
          <w:color w:val="000000"/>
          <w:sz w:val="22"/>
          <w:szCs w:val="22"/>
        </w:rPr>
      </w:pPr>
      <w:r w:rsidRPr="00546AD7">
        <w:rPr>
          <w:rFonts w:asciiTheme="majorHAnsi" w:eastAsia="Calibri" w:hAnsiTheme="majorHAnsi" w:cs="Arial"/>
          <w:b/>
          <w:sz w:val="22"/>
          <w:szCs w:val="22"/>
          <w:lang w:val="en-CA"/>
        </w:rPr>
        <w:t>BREED REPRESENTATIVE</w:t>
      </w:r>
      <w:r w:rsidR="00C278FF">
        <w:rPr>
          <w:rFonts w:asciiTheme="majorHAnsi" w:eastAsia="Calibri" w:hAnsiTheme="majorHAnsi" w:cs="Arial"/>
          <w:sz w:val="22"/>
          <w:szCs w:val="22"/>
          <w:lang w:val="en-CA"/>
        </w:rPr>
        <w:br/>
      </w:r>
      <w:r w:rsidR="00347CF0" w:rsidRPr="00347CF0">
        <w:rPr>
          <w:rFonts w:ascii="Calibri" w:eastAsia="Times New Roman" w:hAnsi="Calibri" w:cs="Calibri"/>
          <w:color w:val="000000"/>
          <w:sz w:val="22"/>
          <w:szCs w:val="22"/>
        </w:rPr>
        <w:t xml:space="preserve">Sarah </w:t>
      </w:r>
      <w:proofErr w:type="spellStart"/>
      <w:r w:rsidR="00347CF0" w:rsidRPr="00347CF0">
        <w:rPr>
          <w:rFonts w:ascii="Calibri" w:eastAsia="Times New Roman" w:hAnsi="Calibri" w:cs="Calibri"/>
          <w:color w:val="000000"/>
          <w:sz w:val="22"/>
          <w:szCs w:val="22"/>
        </w:rPr>
        <w:t>Eigner</w:t>
      </w:r>
      <w:proofErr w:type="spellEnd"/>
    </w:p>
    <w:p w14:paraId="1CDDEEF2" w14:textId="77777777" w:rsidR="00347CF0" w:rsidRPr="00347CF0" w:rsidRDefault="00347CF0" w:rsidP="00347CF0">
      <w:pPr>
        <w:rPr>
          <w:rFonts w:ascii="Calibri" w:eastAsia="Times New Roman" w:hAnsi="Calibri" w:cs="Calibri"/>
          <w:color w:val="000000"/>
          <w:sz w:val="22"/>
          <w:szCs w:val="22"/>
        </w:rPr>
      </w:pPr>
      <w:r w:rsidRPr="00347CF0">
        <w:rPr>
          <w:rFonts w:ascii="Calibri" w:eastAsia="Times New Roman" w:hAnsi="Calibri" w:cs="Calibri"/>
          <w:color w:val="000000"/>
          <w:sz w:val="22"/>
          <w:szCs w:val="22"/>
        </w:rPr>
        <w:t>780-287-8687</w:t>
      </w:r>
    </w:p>
    <w:p w14:paraId="37C32055" w14:textId="77777777" w:rsidR="00B37486" w:rsidRPr="00546AD7" w:rsidRDefault="00B37486" w:rsidP="00546AD7">
      <w:pPr>
        <w:rPr>
          <w:rFonts w:asciiTheme="majorHAnsi" w:eastAsia="Calibri" w:hAnsiTheme="majorHAnsi" w:cs="Arial"/>
          <w:sz w:val="22"/>
          <w:szCs w:val="22"/>
          <w:lang w:val="en-CA"/>
        </w:rPr>
      </w:pPr>
    </w:p>
    <w:p w14:paraId="53BC2FE6" w14:textId="77777777" w:rsidR="00B37486" w:rsidRPr="00546AD7" w:rsidRDefault="00B37486" w:rsidP="00546AD7">
      <w:pPr>
        <w:rPr>
          <w:rFonts w:asciiTheme="majorHAnsi" w:hAnsiTheme="majorHAnsi" w:cs="Arial"/>
          <w:b/>
          <w:sz w:val="22"/>
          <w:szCs w:val="22"/>
        </w:rPr>
      </w:pPr>
      <w:r w:rsidRPr="00546AD7">
        <w:rPr>
          <w:rFonts w:asciiTheme="majorHAnsi" w:hAnsiTheme="majorHAnsi" w:cs="Arial"/>
          <w:b/>
          <w:sz w:val="22"/>
          <w:szCs w:val="22"/>
        </w:rPr>
        <w:t>ENTRY DEADLINE</w:t>
      </w:r>
    </w:p>
    <w:p w14:paraId="4141B74B" w14:textId="4449E676" w:rsidR="00B37486" w:rsidRDefault="00FE2770" w:rsidP="00546AD7">
      <w:pPr>
        <w:rPr>
          <w:rFonts w:asciiTheme="majorHAnsi" w:hAnsiTheme="majorHAnsi" w:cs="Arial"/>
          <w:sz w:val="22"/>
          <w:szCs w:val="22"/>
        </w:rPr>
      </w:pPr>
      <w:r>
        <w:rPr>
          <w:rFonts w:asciiTheme="majorHAnsi" w:hAnsiTheme="majorHAnsi" w:cs="Arial"/>
          <w:sz w:val="22"/>
          <w:szCs w:val="22"/>
        </w:rPr>
        <w:t xml:space="preserve">Online Entries – October 1, </w:t>
      </w:r>
      <w:r w:rsidR="002158A1">
        <w:rPr>
          <w:rFonts w:asciiTheme="majorHAnsi" w:hAnsiTheme="majorHAnsi" w:cs="Arial"/>
          <w:sz w:val="22"/>
          <w:szCs w:val="22"/>
        </w:rPr>
        <w:t>202</w:t>
      </w:r>
      <w:r w:rsidR="008121B3">
        <w:rPr>
          <w:rFonts w:asciiTheme="majorHAnsi" w:hAnsiTheme="majorHAnsi" w:cs="Arial"/>
          <w:sz w:val="22"/>
          <w:szCs w:val="22"/>
        </w:rPr>
        <w:t>2</w:t>
      </w:r>
    </w:p>
    <w:p w14:paraId="11218AE5" w14:textId="77777777" w:rsidR="00B37486" w:rsidRPr="00546AD7" w:rsidRDefault="00B37486" w:rsidP="00546AD7">
      <w:pPr>
        <w:rPr>
          <w:rFonts w:asciiTheme="majorHAnsi" w:hAnsiTheme="majorHAnsi" w:cs="Arial"/>
          <w:sz w:val="22"/>
          <w:szCs w:val="22"/>
        </w:rPr>
      </w:pPr>
    </w:p>
    <w:p w14:paraId="4EDA3414" w14:textId="2DF57A83" w:rsidR="00B37486" w:rsidRDefault="00B37486" w:rsidP="00546AD7">
      <w:pPr>
        <w:rPr>
          <w:rFonts w:asciiTheme="majorHAnsi" w:hAnsiTheme="majorHAnsi" w:cs="Arial"/>
          <w:i/>
          <w:sz w:val="22"/>
          <w:szCs w:val="22"/>
        </w:rPr>
      </w:pPr>
      <w:r w:rsidRPr="00546AD7">
        <w:rPr>
          <w:rFonts w:asciiTheme="majorHAnsi" w:hAnsiTheme="majorHAnsi" w:cs="Arial"/>
          <w:i/>
          <w:sz w:val="22"/>
          <w:szCs w:val="22"/>
        </w:rPr>
        <w:t>Entries made after Oct. 1 will be accepted at the show management’s discretion. Additional charge of $50 per entry will apply.</w:t>
      </w:r>
    </w:p>
    <w:p w14:paraId="3D69C4AA" w14:textId="1DAA75C4" w:rsidR="006B7B4E" w:rsidRDefault="006B7B4E" w:rsidP="00546AD7">
      <w:pPr>
        <w:rPr>
          <w:rFonts w:asciiTheme="majorHAnsi" w:hAnsiTheme="majorHAnsi" w:cs="Arial"/>
          <w:i/>
          <w:sz w:val="22"/>
          <w:szCs w:val="22"/>
        </w:rPr>
      </w:pPr>
    </w:p>
    <w:p w14:paraId="2F74A909" w14:textId="3EDA6299" w:rsidR="006B7B4E" w:rsidRPr="006B7B4E" w:rsidRDefault="006B7B4E" w:rsidP="006B7B4E">
      <w:pPr>
        <w:tabs>
          <w:tab w:val="left" w:pos="540"/>
        </w:tabs>
        <w:ind w:left="540" w:hanging="540"/>
        <w:rPr>
          <w:rFonts w:ascii="Calibri" w:hAnsi="Calibri" w:cs="Calibri"/>
          <w:sz w:val="22"/>
          <w:szCs w:val="22"/>
        </w:rPr>
      </w:pPr>
      <w:r>
        <w:rPr>
          <w:rFonts w:ascii="Calibri" w:hAnsi="Calibri" w:cs="Calibri"/>
          <w:sz w:val="22"/>
          <w:szCs w:val="22"/>
        </w:rPr>
        <w:t>**Entry questions can be sent to kjones@exploreedmonton.com**</w:t>
      </w:r>
    </w:p>
    <w:p w14:paraId="240CC8A5" w14:textId="77777777" w:rsidR="00B37486" w:rsidRPr="00546AD7" w:rsidRDefault="00B37486" w:rsidP="00546AD7">
      <w:pPr>
        <w:rPr>
          <w:rFonts w:asciiTheme="majorHAnsi" w:eastAsia="Times New Roman" w:hAnsiTheme="majorHAnsi" w:cs="Arial"/>
          <w:b/>
          <w:sz w:val="22"/>
          <w:szCs w:val="22"/>
        </w:rPr>
      </w:pPr>
      <w:r w:rsidRPr="00546AD7">
        <w:rPr>
          <w:rFonts w:asciiTheme="majorHAnsi" w:eastAsia="Times New Roman" w:hAnsiTheme="majorHAnsi" w:cs="Arial"/>
          <w:b/>
          <w:sz w:val="22"/>
          <w:szCs w:val="22"/>
        </w:rPr>
        <w:tab/>
      </w:r>
    </w:p>
    <w:p w14:paraId="197A3291" w14:textId="77777777" w:rsidR="00B37486" w:rsidRPr="00C278FF" w:rsidRDefault="00B37486" w:rsidP="00546AD7">
      <w:pPr>
        <w:rPr>
          <w:rFonts w:asciiTheme="majorHAnsi" w:eastAsia="Times New Roman" w:hAnsiTheme="majorHAnsi" w:cs="Arial"/>
          <w:sz w:val="22"/>
          <w:szCs w:val="22"/>
        </w:rPr>
      </w:pPr>
      <w:r w:rsidRPr="00C278FF">
        <w:rPr>
          <w:rFonts w:asciiTheme="majorHAnsi" w:eastAsia="Times New Roman" w:hAnsiTheme="majorHAnsi" w:cs="Arial"/>
          <w:sz w:val="22"/>
          <w:szCs w:val="22"/>
        </w:rPr>
        <w:t>ENTRY FEES</w:t>
      </w:r>
    </w:p>
    <w:sdt>
      <w:sdtPr>
        <w:rPr>
          <w:b w:val="0"/>
          <w:sz w:val="22"/>
          <w:szCs w:val="22"/>
        </w:rPr>
        <w:id w:val="1616020597"/>
        <w:docPartObj>
          <w:docPartGallery w:val="Table of Contents"/>
          <w:docPartUnique/>
        </w:docPartObj>
      </w:sdtPr>
      <w:sdtEndPr>
        <w:rPr>
          <w:color w:val="auto"/>
        </w:rPr>
      </w:sdtEndPr>
      <w:sdtContent>
        <w:p w14:paraId="74738291" w14:textId="0C584F7C" w:rsidR="00C278FF" w:rsidRPr="00C278FF" w:rsidRDefault="00C278FF" w:rsidP="00C278FF">
          <w:pPr>
            <w:pStyle w:val="TOCHeading"/>
            <w:spacing w:before="0"/>
            <w:rPr>
              <w:b w:val="0"/>
              <w:color w:val="auto"/>
              <w:sz w:val="22"/>
              <w:szCs w:val="22"/>
            </w:rPr>
          </w:pPr>
          <w:r>
            <w:rPr>
              <w:b w:val="0"/>
              <w:color w:val="auto"/>
              <w:sz w:val="22"/>
              <w:szCs w:val="22"/>
            </w:rPr>
            <w:t>Cattle Panels**</w:t>
          </w:r>
          <w:r>
            <w:rPr>
              <w:b w:val="0"/>
              <w:color w:val="auto"/>
              <w:sz w:val="22"/>
              <w:szCs w:val="22"/>
            </w:rPr>
            <w:tab/>
          </w:r>
          <w:r>
            <w:rPr>
              <w:b w:val="0"/>
              <w:color w:val="auto"/>
              <w:sz w:val="22"/>
              <w:szCs w:val="22"/>
            </w:rPr>
            <w:tab/>
          </w:r>
          <w:r>
            <w:rPr>
              <w:b w:val="0"/>
              <w:color w:val="auto"/>
              <w:sz w:val="22"/>
              <w:szCs w:val="22"/>
            </w:rPr>
            <w:tab/>
          </w:r>
          <w:r>
            <w:rPr>
              <w:b w:val="0"/>
              <w:color w:val="auto"/>
              <w:sz w:val="22"/>
              <w:szCs w:val="22"/>
            </w:rPr>
            <w:tab/>
          </w:r>
          <w:r w:rsidRPr="00C278FF">
            <w:rPr>
              <w:b w:val="0"/>
              <w:color w:val="auto"/>
              <w:sz w:val="22"/>
              <w:szCs w:val="22"/>
            </w:rPr>
            <w:t xml:space="preserve">$150.00 (2.5 animals per </w:t>
          </w:r>
          <w:r w:rsidR="00524108">
            <w:rPr>
              <w:b w:val="0"/>
              <w:color w:val="auto"/>
              <w:sz w:val="22"/>
              <w:szCs w:val="22"/>
            </w:rPr>
            <w:t xml:space="preserve">10 ft </w:t>
          </w:r>
          <w:r w:rsidRPr="00C278FF">
            <w:rPr>
              <w:b w:val="0"/>
              <w:color w:val="auto"/>
              <w:sz w:val="22"/>
              <w:szCs w:val="22"/>
            </w:rPr>
            <w:t>panel recommended)</w:t>
          </w:r>
        </w:p>
        <w:p w14:paraId="0E64DC74" w14:textId="491DDAC4" w:rsidR="00C278FF" w:rsidRPr="00C278FF" w:rsidRDefault="00C278FF" w:rsidP="00C278FF">
          <w:pPr>
            <w:pStyle w:val="TOCHeading"/>
            <w:spacing w:before="0"/>
            <w:rPr>
              <w:b w:val="0"/>
              <w:color w:val="auto"/>
              <w:sz w:val="22"/>
              <w:szCs w:val="22"/>
            </w:rPr>
          </w:pPr>
          <w:r w:rsidRPr="00C278FF">
            <w:rPr>
              <w:b w:val="0"/>
              <w:color w:val="auto"/>
              <w:sz w:val="22"/>
              <w:szCs w:val="22"/>
            </w:rPr>
            <w:t>½ Cattle Panel</w:t>
          </w:r>
          <w:r w:rsidRPr="00C278FF">
            <w:rPr>
              <w:b w:val="0"/>
              <w:color w:val="auto"/>
              <w:sz w:val="22"/>
              <w:szCs w:val="22"/>
            </w:rPr>
            <w:tab/>
          </w:r>
          <w:r>
            <w:rPr>
              <w:b w:val="0"/>
              <w:color w:val="auto"/>
              <w:sz w:val="22"/>
              <w:szCs w:val="22"/>
            </w:rPr>
            <w:tab/>
          </w:r>
          <w:r>
            <w:rPr>
              <w:b w:val="0"/>
              <w:color w:val="auto"/>
              <w:sz w:val="22"/>
              <w:szCs w:val="22"/>
            </w:rPr>
            <w:tab/>
          </w:r>
          <w:r>
            <w:rPr>
              <w:b w:val="0"/>
              <w:color w:val="auto"/>
              <w:sz w:val="22"/>
              <w:szCs w:val="22"/>
            </w:rPr>
            <w:tab/>
          </w:r>
          <w:r w:rsidRPr="00C278FF">
            <w:rPr>
              <w:b w:val="0"/>
              <w:color w:val="auto"/>
              <w:sz w:val="22"/>
              <w:szCs w:val="22"/>
            </w:rPr>
            <w:t>$75</w:t>
          </w:r>
        </w:p>
        <w:p w14:paraId="4E6A17A5" w14:textId="1A0113C9" w:rsidR="00C278FF" w:rsidRPr="00C278FF" w:rsidRDefault="00C278FF" w:rsidP="00C278FF">
          <w:pPr>
            <w:pStyle w:val="TOCHeading"/>
            <w:spacing w:before="0"/>
            <w:rPr>
              <w:b w:val="0"/>
              <w:color w:val="auto"/>
              <w:sz w:val="22"/>
              <w:szCs w:val="22"/>
            </w:rPr>
          </w:pPr>
          <w:r w:rsidRPr="00C278FF">
            <w:rPr>
              <w:b w:val="0"/>
              <w:color w:val="auto"/>
              <w:sz w:val="22"/>
              <w:szCs w:val="22"/>
            </w:rPr>
            <w:t>Breeder’s Herd*</w:t>
          </w:r>
          <w:r w:rsidRPr="00C278FF">
            <w:rPr>
              <w:b w:val="0"/>
              <w:color w:val="auto"/>
              <w:sz w:val="22"/>
              <w:szCs w:val="22"/>
            </w:rPr>
            <w:tab/>
          </w:r>
          <w:r w:rsidRPr="00C278FF">
            <w:rPr>
              <w:b w:val="0"/>
              <w:color w:val="auto"/>
              <w:sz w:val="22"/>
              <w:szCs w:val="22"/>
            </w:rPr>
            <w:tab/>
          </w:r>
          <w:r w:rsidRPr="00C278FF">
            <w:rPr>
              <w:b w:val="0"/>
              <w:color w:val="auto"/>
              <w:sz w:val="22"/>
              <w:szCs w:val="22"/>
            </w:rPr>
            <w:tab/>
            <w:t>$15 (Only one entry per exhibitor)</w:t>
          </w:r>
        </w:p>
        <w:p w14:paraId="2E4B320B" w14:textId="5719F60C" w:rsidR="00C278FF" w:rsidRPr="00C278FF" w:rsidRDefault="00C278FF" w:rsidP="00C278FF">
          <w:pPr>
            <w:pStyle w:val="TOCHeading"/>
            <w:spacing w:before="0"/>
            <w:rPr>
              <w:b w:val="0"/>
              <w:color w:val="auto"/>
              <w:sz w:val="22"/>
              <w:szCs w:val="22"/>
            </w:rPr>
          </w:pPr>
          <w:r w:rsidRPr="00C278FF">
            <w:rPr>
              <w:b w:val="0"/>
              <w:color w:val="auto"/>
              <w:sz w:val="22"/>
              <w:szCs w:val="22"/>
            </w:rPr>
            <w:t>Tie Out Fee</w:t>
          </w:r>
          <w:r w:rsidRPr="00C278FF">
            <w:rPr>
              <w:b w:val="0"/>
              <w:color w:val="auto"/>
              <w:sz w:val="22"/>
              <w:szCs w:val="22"/>
            </w:rPr>
            <w:tab/>
          </w:r>
          <w:r w:rsidRPr="00C278FF">
            <w:rPr>
              <w:b w:val="0"/>
              <w:color w:val="auto"/>
              <w:sz w:val="22"/>
              <w:szCs w:val="22"/>
            </w:rPr>
            <w:tab/>
          </w:r>
          <w:r w:rsidRPr="00C278FF">
            <w:rPr>
              <w:b w:val="0"/>
              <w:color w:val="auto"/>
              <w:sz w:val="22"/>
              <w:szCs w:val="22"/>
            </w:rPr>
            <w:tab/>
          </w:r>
          <w:r w:rsidRPr="00C278FF">
            <w:rPr>
              <w:b w:val="0"/>
              <w:color w:val="auto"/>
              <w:sz w:val="22"/>
              <w:szCs w:val="22"/>
            </w:rPr>
            <w:tab/>
            <w:t>$15 (includes bedding for the week)</w:t>
          </w:r>
        </w:p>
      </w:sdtContent>
    </w:sdt>
    <w:p w14:paraId="4BDDAC2F" w14:textId="77777777" w:rsidR="00B37486" w:rsidRPr="00546AD7" w:rsidRDefault="00B37486" w:rsidP="00546AD7">
      <w:pPr>
        <w:rPr>
          <w:rFonts w:asciiTheme="majorHAnsi" w:eastAsia="Calibri" w:hAnsiTheme="majorHAnsi" w:cs="Arial"/>
          <w:sz w:val="22"/>
          <w:szCs w:val="22"/>
          <w:lang w:val="en-CA"/>
        </w:rPr>
      </w:pPr>
    </w:p>
    <w:p w14:paraId="0676E9C8" w14:textId="77777777" w:rsidR="00721177" w:rsidRDefault="00721177" w:rsidP="00721177">
      <w:pPr>
        <w:rPr>
          <w:rFonts w:ascii="Calibri" w:eastAsia="Calibri" w:hAnsi="Calibri" w:cs="Arial"/>
          <w:i/>
          <w:sz w:val="22"/>
          <w:szCs w:val="22"/>
          <w:lang w:val="en-CA"/>
        </w:rPr>
      </w:pPr>
      <w:r>
        <w:rPr>
          <w:rFonts w:ascii="Calibri" w:eastAsia="Calibri" w:hAnsi="Calibri" w:cs="Arial"/>
          <w:i/>
          <w:sz w:val="22"/>
          <w:szCs w:val="22"/>
          <w:lang w:val="en-CA"/>
        </w:rPr>
        <w:t>GST is no longer included in all entry fees. GST will be added at checkout. Fees are payable to Farmfair International which must accompany entries. All entries MUST be made through Farmfair International.</w:t>
      </w:r>
    </w:p>
    <w:p w14:paraId="371D7422" w14:textId="77777777" w:rsidR="00323209" w:rsidRPr="005505E3" w:rsidRDefault="00323209" w:rsidP="00323209">
      <w:pPr>
        <w:ind w:left="720"/>
        <w:rPr>
          <w:rFonts w:ascii="Calibri" w:eastAsia="Calibri" w:hAnsi="Calibri" w:cs="Arial"/>
          <w:i/>
          <w:sz w:val="20"/>
          <w:szCs w:val="20"/>
          <w:lang w:val="en-CA"/>
        </w:rPr>
      </w:pPr>
    </w:p>
    <w:p w14:paraId="730D39E2" w14:textId="195E79E1" w:rsidR="00B37486" w:rsidRPr="00546AD7" w:rsidRDefault="00B37486" w:rsidP="00546AD7">
      <w:pPr>
        <w:rPr>
          <w:rFonts w:asciiTheme="majorHAnsi" w:hAnsiTheme="majorHAnsi" w:cs="Arial"/>
          <w:b/>
          <w:sz w:val="22"/>
          <w:szCs w:val="22"/>
          <w:lang w:val="en-CA"/>
        </w:rPr>
      </w:pPr>
      <w:r w:rsidRPr="00546AD7">
        <w:rPr>
          <w:rFonts w:asciiTheme="majorHAnsi" w:hAnsiTheme="majorHAnsi" w:cs="Arial"/>
          <w:b/>
          <w:sz w:val="22"/>
          <w:szCs w:val="22"/>
          <w:lang w:val="en-CA"/>
        </w:rPr>
        <w:t xml:space="preserve">** </w:t>
      </w:r>
      <w:proofErr w:type="gramStart"/>
      <w:r w:rsidRPr="00546AD7">
        <w:rPr>
          <w:rFonts w:asciiTheme="majorHAnsi" w:hAnsiTheme="majorHAnsi" w:cs="Arial"/>
          <w:b/>
          <w:sz w:val="22"/>
          <w:szCs w:val="22"/>
          <w:lang w:val="en-CA"/>
        </w:rPr>
        <w:t>Again</w:t>
      </w:r>
      <w:proofErr w:type="gramEnd"/>
      <w:r w:rsidRPr="00546AD7">
        <w:rPr>
          <w:rFonts w:asciiTheme="majorHAnsi" w:hAnsiTheme="majorHAnsi" w:cs="Arial"/>
          <w:b/>
          <w:sz w:val="22"/>
          <w:szCs w:val="22"/>
          <w:lang w:val="en-CA"/>
        </w:rPr>
        <w:t xml:space="preserve"> this year</w:t>
      </w:r>
      <w:r w:rsidR="00EE6252">
        <w:rPr>
          <w:rFonts w:asciiTheme="majorHAnsi" w:hAnsiTheme="majorHAnsi" w:cs="Arial"/>
          <w:b/>
          <w:sz w:val="22"/>
          <w:szCs w:val="22"/>
          <w:lang w:val="en-CA"/>
        </w:rPr>
        <w:t>,</w:t>
      </w:r>
      <w:r w:rsidRPr="00546AD7">
        <w:rPr>
          <w:rFonts w:asciiTheme="majorHAnsi" w:hAnsiTheme="majorHAnsi" w:cs="Arial"/>
          <w:b/>
          <w:sz w:val="22"/>
          <w:szCs w:val="22"/>
          <w:lang w:val="en-CA"/>
        </w:rPr>
        <w:t xml:space="preserve"> Exhibitors will buy space by the panel. Exhibitors may display their show cattle, other livestock, their operation and use as a marketing tool.  Exhibitor must keep in mind this space is to be kept tidy and welcoming to view. </w:t>
      </w:r>
    </w:p>
    <w:p w14:paraId="5D72872A" w14:textId="77777777" w:rsidR="00B37486" w:rsidRPr="00546AD7" w:rsidRDefault="00B37486" w:rsidP="00546AD7">
      <w:pPr>
        <w:rPr>
          <w:rFonts w:asciiTheme="majorHAnsi" w:hAnsiTheme="majorHAnsi" w:cs="Arial"/>
          <w:b/>
          <w:sz w:val="22"/>
          <w:szCs w:val="22"/>
          <w:lang w:val="en-CA"/>
        </w:rPr>
      </w:pPr>
    </w:p>
    <w:p w14:paraId="0DB83E09" w14:textId="56A94FD4" w:rsidR="00B37486" w:rsidRPr="00546AD7" w:rsidRDefault="00B37486" w:rsidP="00546AD7">
      <w:pPr>
        <w:rPr>
          <w:rFonts w:asciiTheme="majorHAnsi" w:hAnsiTheme="majorHAnsi" w:cs="Arial"/>
          <w:sz w:val="22"/>
          <w:szCs w:val="22"/>
          <w:lang w:val="en-CA"/>
        </w:rPr>
      </w:pPr>
      <w:r w:rsidRPr="00546AD7">
        <w:rPr>
          <w:rFonts w:asciiTheme="majorHAnsi" w:hAnsiTheme="majorHAnsi" w:cs="Arial"/>
          <w:b/>
          <w:sz w:val="22"/>
          <w:szCs w:val="22"/>
          <w:lang w:val="en-CA"/>
        </w:rPr>
        <w:t>**Please note show cattle must still be entered in the show at $15.00</w:t>
      </w:r>
      <w:r w:rsidR="008A43BA">
        <w:rPr>
          <w:rFonts w:asciiTheme="majorHAnsi" w:hAnsiTheme="majorHAnsi" w:cs="Arial"/>
          <w:b/>
          <w:sz w:val="22"/>
          <w:szCs w:val="22"/>
          <w:lang w:val="en-CA"/>
        </w:rPr>
        <w:t xml:space="preserve"> (plus GST)</w:t>
      </w:r>
      <w:r w:rsidRPr="00546AD7">
        <w:rPr>
          <w:rFonts w:asciiTheme="majorHAnsi" w:hAnsiTheme="majorHAnsi" w:cs="Arial"/>
          <w:b/>
          <w:sz w:val="22"/>
          <w:szCs w:val="22"/>
          <w:lang w:val="en-CA"/>
        </w:rPr>
        <w:t xml:space="preserve"> per head.</w:t>
      </w:r>
    </w:p>
    <w:p w14:paraId="3666F9E1" w14:textId="279FC424" w:rsidR="00B37486" w:rsidRPr="00546AD7" w:rsidRDefault="00B37486" w:rsidP="00546AD7">
      <w:pPr>
        <w:rPr>
          <w:rFonts w:asciiTheme="majorHAnsi" w:eastAsia="Calibri" w:hAnsiTheme="majorHAnsi"/>
          <w:b/>
          <w:sz w:val="22"/>
          <w:szCs w:val="22"/>
          <w:lang w:val="en-CA"/>
        </w:rPr>
      </w:pPr>
      <w:r w:rsidRPr="00546AD7">
        <w:rPr>
          <w:rFonts w:asciiTheme="majorHAnsi" w:eastAsia="Calibri" w:hAnsiTheme="majorHAnsi"/>
          <w:b/>
          <w:sz w:val="22"/>
          <w:szCs w:val="22"/>
          <w:lang w:val="en-CA"/>
        </w:rPr>
        <w:tab/>
      </w:r>
    </w:p>
    <w:p w14:paraId="294048E2" w14:textId="77777777" w:rsidR="00546AD7" w:rsidRDefault="00546AD7" w:rsidP="00546AD7">
      <w:pPr>
        <w:rPr>
          <w:rFonts w:asciiTheme="majorHAnsi" w:eastAsia="Calibri" w:hAnsiTheme="majorHAnsi"/>
          <w:b/>
          <w:sz w:val="22"/>
          <w:szCs w:val="22"/>
          <w:lang w:val="en-CA"/>
        </w:rPr>
      </w:pPr>
    </w:p>
    <w:p w14:paraId="7ED00E20" w14:textId="77777777" w:rsidR="00ED0520" w:rsidRDefault="00ED0520" w:rsidP="00546AD7">
      <w:pPr>
        <w:rPr>
          <w:rFonts w:asciiTheme="majorHAnsi" w:eastAsia="Calibri" w:hAnsiTheme="majorHAnsi"/>
          <w:b/>
          <w:sz w:val="22"/>
          <w:szCs w:val="22"/>
          <w:lang w:val="en-CA"/>
        </w:rPr>
      </w:pPr>
    </w:p>
    <w:p w14:paraId="303A4D6D" w14:textId="77777777" w:rsidR="00ED0520" w:rsidRDefault="00ED0520" w:rsidP="00546AD7">
      <w:pPr>
        <w:rPr>
          <w:rFonts w:asciiTheme="majorHAnsi" w:eastAsia="Calibri" w:hAnsiTheme="majorHAnsi"/>
          <w:b/>
          <w:sz w:val="22"/>
          <w:szCs w:val="22"/>
          <w:lang w:val="en-CA"/>
        </w:rPr>
      </w:pPr>
    </w:p>
    <w:p w14:paraId="21AAEC64" w14:textId="77777777" w:rsidR="00ED0520" w:rsidRDefault="00ED0520" w:rsidP="00546AD7">
      <w:pPr>
        <w:rPr>
          <w:rFonts w:asciiTheme="majorHAnsi" w:eastAsia="Calibri" w:hAnsiTheme="majorHAnsi"/>
          <w:b/>
          <w:sz w:val="22"/>
          <w:szCs w:val="22"/>
          <w:lang w:val="en-CA"/>
        </w:rPr>
      </w:pPr>
    </w:p>
    <w:p w14:paraId="48D0B3E3" w14:textId="77777777" w:rsidR="00ED0520" w:rsidRDefault="00ED0520" w:rsidP="00546AD7">
      <w:pPr>
        <w:rPr>
          <w:rFonts w:asciiTheme="majorHAnsi" w:eastAsia="Calibri" w:hAnsiTheme="majorHAnsi"/>
          <w:b/>
          <w:sz w:val="22"/>
          <w:szCs w:val="22"/>
          <w:lang w:val="en-CA"/>
        </w:rPr>
      </w:pPr>
    </w:p>
    <w:p w14:paraId="278CFC9D" w14:textId="353B8E59" w:rsidR="00B37486" w:rsidRDefault="00546AD7" w:rsidP="00AE304A">
      <w:pPr>
        <w:ind w:hanging="284"/>
        <w:rPr>
          <w:rFonts w:asciiTheme="majorHAnsi" w:eastAsia="Calibri" w:hAnsiTheme="majorHAnsi"/>
          <w:b/>
          <w:sz w:val="22"/>
          <w:szCs w:val="22"/>
          <w:lang w:val="en-CA"/>
        </w:rPr>
      </w:pPr>
      <w:r>
        <w:rPr>
          <w:rFonts w:asciiTheme="majorHAnsi" w:eastAsia="Calibri" w:hAnsiTheme="majorHAnsi"/>
          <w:b/>
          <w:sz w:val="22"/>
          <w:szCs w:val="22"/>
          <w:lang w:val="en-CA"/>
        </w:rPr>
        <w:lastRenderedPageBreak/>
        <w:t>I</w:t>
      </w:r>
      <w:r w:rsidR="00B37486" w:rsidRPr="00546AD7">
        <w:rPr>
          <w:rFonts w:asciiTheme="majorHAnsi" w:eastAsia="Calibri" w:hAnsiTheme="majorHAnsi"/>
          <w:b/>
          <w:sz w:val="22"/>
          <w:szCs w:val="22"/>
          <w:lang w:val="en-CA"/>
        </w:rPr>
        <w:t>NTERNATIONAL AGBUSINESS CENTRE MEMBERSHIPS</w:t>
      </w:r>
    </w:p>
    <w:p w14:paraId="68007111" w14:textId="77777777" w:rsidR="007C228B" w:rsidRPr="00546AD7" w:rsidRDefault="007C228B" w:rsidP="00546AD7">
      <w:pPr>
        <w:rPr>
          <w:rFonts w:asciiTheme="majorHAnsi" w:eastAsia="Calibri" w:hAnsiTheme="majorHAnsi"/>
          <w:b/>
          <w:sz w:val="22"/>
          <w:szCs w:val="22"/>
          <w:lang w:val="en-CA"/>
        </w:rPr>
      </w:pPr>
    </w:p>
    <w:p w14:paraId="50F2E66B" w14:textId="63BCF2F6" w:rsidR="00C576F7" w:rsidRPr="008A43BA" w:rsidRDefault="00C576F7" w:rsidP="00C576F7">
      <w:pPr>
        <w:rPr>
          <w:rFonts w:ascii="Calibri" w:eastAsia="Calibri" w:hAnsi="Calibri"/>
          <w:sz w:val="22"/>
          <w:szCs w:val="22"/>
          <w:lang w:val="en-CA"/>
        </w:rPr>
      </w:pPr>
      <w:r w:rsidRPr="008A43BA">
        <w:rPr>
          <w:rFonts w:ascii="Calibri" w:eastAsia="Calibri" w:hAnsi="Calibri"/>
          <w:sz w:val="22"/>
          <w:szCs w:val="22"/>
          <w:lang w:val="en-CA"/>
        </w:rPr>
        <w:t xml:space="preserve">All domestic exhibitors and international guests receive complimentary memberships </w:t>
      </w:r>
      <w:r w:rsidR="00EE6252">
        <w:rPr>
          <w:rFonts w:ascii="Calibri" w:eastAsia="Calibri" w:hAnsi="Calibri"/>
          <w:sz w:val="22"/>
          <w:szCs w:val="22"/>
          <w:lang w:val="en-CA"/>
        </w:rPr>
        <w:t>to</w:t>
      </w:r>
      <w:r w:rsidRPr="008A43BA">
        <w:rPr>
          <w:rFonts w:ascii="Calibri" w:eastAsia="Calibri" w:hAnsi="Calibri"/>
          <w:sz w:val="22"/>
          <w:szCs w:val="22"/>
          <w:lang w:val="en-CA"/>
        </w:rPr>
        <w:t xml:space="preserve"> the IABC. Benefits include complimentary business services including internet, fax and printing, meeting room use, promotional opportunities and ticket discounts. Your exhibitor pass will give you admission.</w:t>
      </w:r>
    </w:p>
    <w:p w14:paraId="2238D2C1" w14:textId="73FE7A21" w:rsidR="00546AD7" w:rsidRDefault="00546AD7" w:rsidP="00C576F7">
      <w:pPr>
        <w:tabs>
          <w:tab w:val="left" w:pos="0"/>
        </w:tabs>
        <w:rPr>
          <w:rFonts w:asciiTheme="majorHAnsi" w:hAnsiTheme="majorHAnsi" w:cs="Arial"/>
          <w:b/>
          <w:sz w:val="22"/>
          <w:szCs w:val="22"/>
        </w:rPr>
      </w:pPr>
    </w:p>
    <w:p w14:paraId="04A045D8" w14:textId="77777777" w:rsidR="007C228B" w:rsidRDefault="007C228B" w:rsidP="00C576F7">
      <w:pPr>
        <w:tabs>
          <w:tab w:val="left" w:pos="0"/>
        </w:tabs>
        <w:rPr>
          <w:rFonts w:asciiTheme="majorHAnsi" w:hAnsiTheme="majorHAnsi" w:cs="Arial"/>
          <w:b/>
          <w:sz w:val="22"/>
          <w:szCs w:val="22"/>
        </w:rPr>
      </w:pPr>
    </w:p>
    <w:p w14:paraId="6E685185" w14:textId="77777777" w:rsidR="00B37486" w:rsidRPr="00546AD7" w:rsidRDefault="00B37486" w:rsidP="00546AD7">
      <w:pPr>
        <w:tabs>
          <w:tab w:val="left" w:pos="450"/>
        </w:tabs>
        <w:ind w:left="450" w:hanging="450"/>
        <w:rPr>
          <w:rFonts w:asciiTheme="majorHAnsi" w:hAnsiTheme="majorHAnsi" w:cs="Arial"/>
          <w:b/>
          <w:sz w:val="22"/>
          <w:szCs w:val="22"/>
        </w:rPr>
      </w:pPr>
      <w:r w:rsidRPr="00546AD7">
        <w:rPr>
          <w:rFonts w:asciiTheme="majorHAnsi" w:hAnsiTheme="majorHAnsi" w:cs="Arial"/>
          <w:b/>
          <w:sz w:val="22"/>
          <w:szCs w:val="22"/>
        </w:rPr>
        <w:tab/>
        <w:t>RULES &amp; REGULATIONS</w:t>
      </w:r>
    </w:p>
    <w:p w14:paraId="330C5574" w14:textId="19413CDE" w:rsidR="00B37486" w:rsidRPr="009065E2" w:rsidRDefault="00B37486" w:rsidP="009065E2">
      <w:pPr>
        <w:pStyle w:val="ListParagraph"/>
        <w:numPr>
          <w:ilvl w:val="0"/>
          <w:numId w:val="3"/>
        </w:numPr>
        <w:tabs>
          <w:tab w:val="left" w:pos="450"/>
        </w:tabs>
        <w:rPr>
          <w:rFonts w:asciiTheme="majorHAnsi" w:hAnsiTheme="majorHAnsi" w:cs="Arial"/>
          <w:sz w:val="22"/>
          <w:szCs w:val="22"/>
        </w:rPr>
      </w:pPr>
      <w:r w:rsidRPr="009065E2">
        <w:rPr>
          <w:rFonts w:asciiTheme="majorHAnsi" w:hAnsiTheme="majorHAnsi" w:cs="Arial"/>
          <w:sz w:val="22"/>
          <w:szCs w:val="22"/>
        </w:rPr>
        <w:t>All entries are subject to the General Rules and Regulations of Farmfair International. Please refer to these rules and read them carefully.</w:t>
      </w:r>
    </w:p>
    <w:p w14:paraId="5ACB1264" w14:textId="141CB36D" w:rsidR="00AA7D9B" w:rsidRDefault="00B37486" w:rsidP="009065E2">
      <w:pPr>
        <w:pStyle w:val="ListParagraph"/>
        <w:numPr>
          <w:ilvl w:val="0"/>
          <w:numId w:val="3"/>
        </w:numPr>
        <w:tabs>
          <w:tab w:val="left" w:pos="450"/>
        </w:tabs>
        <w:rPr>
          <w:rFonts w:asciiTheme="majorHAnsi" w:hAnsiTheme="majorHAnsi" w:cs="Arial"/>
          <w:sz w:val="22"/>
          <w:szCs w:val="22"/>
        </w:rPr>
      </w:pPr>
      <w:r w:rsidRPr="009065E2">
        <w:rPr>
          <w:rFonts w:asciiTheme="majorHAnsi" w:hAnsiTheme="majorHAnsi" w:cs="Arial"/>
          <w:sz w:val="22"/>
          <w:szCs w:val="22"/>
        </w:rPr>
        <w:t>Heifer calves shown on the side of the Senior Champion and Reserve Senior Champion Females will not be eligible to show in the heifer calf classes. The heifer calf entry fee will not be refunded.</w:t>
      </w:r>
    </w:p>
    <w:p w14:paraId="2E5F466D" w14:textId="1F2D0524" w:rsidR="008310AA" w:rsidRPr="008310AA" w:rsidRDefault="008310AA" w:rsidP="00A401DB">
      <w:pPr>
        <w:pStyle w:val="NormalWeb"/>
        <w:numPr>
          <w:ilvl w:val="0"/>
          <w:numId w:val="3"/>
        </w:numPr>
        <w:tabs>
          <w:tab w:val="left" w:pos="450"/>
        </w:tabs>
        <w:autoSpaceDE w:val="0"/>
        <w:autoSpaceDN w:val="0"/>
        <w:spacing w:before="0" w:beforeAutospacing="0" w:after="0" w:afterAutospacing="0"/>
        <w:ind w:left="806" w:right="720" w:hanging="446"/>
        <w:rPr>
          <w:rFonts w:asciiTheme="majorHAnsi" w:hAnsiTheme="majorHAnsi" w:cs="Arial"/>
        </w:rPr>
      </w:pPr>
      <w:r w:rsidRPr="008310AA">
        <w:rPr>
          <w:color w:val="000000"/>
          <w:sz w:val="21"/>
          <w:szCs w:val="21"/>
        </w:rPr>
        <w:t>The Classes will pay $1000.00 ($700 for first, $300 for second</w:t>
      </w:r>
      <w:r w:rsidR="00B412A3">
        <w:rPr>
          <w:color w:val="000000"/>
          <w:sz w:val="21"/>
          <w:szCs w:val="21"/>
        </w:rPr>
        <w:t>)</w:t>
      </w:r>
      <w:r w:rsidRPr="008310AA">
        <w:rPr>
          <w:color w:val="000000"/>
          <w:sz w:val="21"/>
          <w:szCs w:val="21"/>
        </w:rPr>
        <w:t xml:space="preserve"> in the following classes: </w:t>
      </w:r>
      <w:r w:rsidR="00E72F77" w:rsidRPr="00BA6339">
        <w:rPr>
          <w:color w:val="000000"/>
          <w:sz w:val="21"/>
          <w:szCs w:val="21"/>
        </w:rPr>
        <w:t>1-9</w:t>
      </w:r>
      <w:r w:rsidR="00D412C7" w:rsidRPr="00BA6339">
        <w:rPr>
          <w:color w:val="000000"/>
          <w:sz w:val="21"/>
          <w:szCs w:val="21"/>
        </w:rPr>
        <w:t xml:space="preserve">, 11, 13, 14, 15, </w:t>
      </w:r>
      <w:r w:rsidR="00B66F8E" w:rsidRPr="00BA6339">
        <w:rPr>
          <w:color w:val="000000"/>
          <w:sz w:val="21"/>
          <w:szCs w:val="21"/>
        </w:rPr>
        <w:t xml:space="preserve">18, 20, 21, 23, 25 </w:t>
      </w:r>
      <w:r w:rsidR="00351B71" w:rsidRPr="00BA6339">
        <w:rPr>
          <w:color w:val="000000"/>
          <w:sz w:val="21"/>
          <w:szCs w:val="21"/>
        </w:rPr>
        <w:t>27, 29-33</w:t>
      </w:r>
    </w:p>
    <w:p w14:paraId="040B7774" w14:textId="54A2A874" w:rsidR="00AA7D9B" w:rsidRPr="009065E2" w:rsidRDefault="00AA7D9B" w:rsidP="009065E2">
      <w:pPr>
        <w:pStyle w:val="ListParagraph"/>
        <w:numPr>
          <w:ilvl w:val="0"/>
          <w:numId w:val="3"/>
        </w:numPr>
        <w:tabs>
          <w:tab w:val="left" w:pos="450"/>
        </w:tabs>
        <w:rPr>
          <w:rFonts w:asciiTheme="majorHAnsi" w:eastAsia="Times New Roman" w:hAnsiTheme="majorHAnsi" w:cs="Calibri"/>
          <w:b/>
          <w:color w:val="000000"/>
          <w:sz w:val="22"/>
          <w:szCs w:val="22"/>
          <w:lang w:eastAsia="en-CA"/>
        </w:rPr>
      </w:pPr>
      <w:r w:rsidRPr="009065E2">
        <w:rPr>
          <w:rFonts w:asciiTheme="majorHAnsi" w:eastAsia="Times New Roman" w:hAnsiTheme="majorHAnsi" w:cs="Calibri"/>
          <w:b/>
          <w:color w:val="000000"/>
          <w:sz w:val="22"/>
          <w:szCs w:val="22"/>
          <w:lang w:eastAsia="en-CA"/>
        </w:rPr>
        <w:t xml:space="preserve">Show harnesses will be mandatory in the show ring. </w:t>
      </w:r>
    </w:p>
    <w:p w14:paraId="3D904D5D" w14:textId="77777777" w:rsidR="00B37486" w:rsidRPr="00546AD7" w:rsidRDefault="00B37486" w:rsidP="00546AD7">
      <w:pPr>
        <w:tabs>
          <w:tab w:val="left" w:pos="450"/>
        </w:tabs>
        <w:ind w:left="450" w:hanging="450"/>
        <w:rPr>
          <w:rFonts w:asciiTheme="majorHAnsi" w:hAnsiTheme="majorHAnsi" w:cs="Arial"/>
          <w:sz w:val="22"/>
          <w:szCs w:val="22"/>
        </w:rPr>
      </w:pPr>
    </w:p>
    <w:p w14:paraId="63F4BAE8" w14:textId="7D4D874F" w:rsidR="00B37486" w:rsidRDefault="00B37486" w:rsidP="00546AD7">
      <w:pPr>
        <w:tabs>
          <w:tab w:val="left" w:pos="450"/>
          <w:tab w:val="left" w:pos="1440"/>
          <w:tab w:val="left" w:pos="7470"/>
        </w:tabs>
        <w:ind w:left="450" w:hanging="450"/>
        <w:rPr>
          <w:rFonts w:asciiTheme="majorHAnsi" w:hAnsiTheme="majorHAnsi" w:cs="Arial"/>
          <w:b/>
          <w:sz w:val="22"/>
          <w:szCs w:val="22"/>
        </w:rPr>
      </w:pPr>
      <w:r w:rsidRPr="00546AD7">
        <w:rPr>
          <w:rFonts w:asciiTheme="majorHAnsi" w:hAnsiTheme="majorHAnsi" w:cs="Arial"/>
          <w:b/>
          <w:sz w:val="22"/>
          <w:szCs w:val="22"/>
        </w:rPr>
        <w:t xml:space="preserve">CLASSES </w:t>
      </w:r>
      <w:r w:rsidRPr="00546AD7">
        <w:rPr>
          <w:rFonts w:asciiTheme="majorHAnsi" w:hAnsiTheme="majorHAnsi" w:cs="Arial"/>
          <w:b/>
          <w:sz w:val="22"/>
          <w:szCs w:val="22"/>
        </w:rPr>
        <w:tab/>
      </w:r>
      <w:r w:rsidR="00546AD7" w:rsidRPr="00546AD7">
        <w:rPr>
          <w:rFonts w:asciiTheme="majorHAnsi" w:hAnsiTheme="majorHAnsi" w:cs="Arial"/>
          <w:b/>
          <w:sz w:val="22"/>
          <w:szCs w:val="22"/>
        </w:rPr>
        <w:tab/>
      </w:r>
      <w:r w:rsidRPr="00546AD7">
        <w:rPr>
          <w:rFonts w:asciiTheme="majorHAnsi" w:hAnsiTheme="majorHAnsi" w:cs="Arial"/>
          <w:b/>
          <w:sz w:val="22"/>
          <w:szCs w:val="22"/>
        </w:rPr>
        <w:t>BIRTHDATES</w:t>
      </w:r>
    </w:p>
    <w:p w14:paraId="7DF56DFD" w14:textId="7B024959" w:rsidR="000B5C8E" w:rsidRDefault="000B5C8E" w:rsidP="00546AD7">
      <w:pPr>
        <w:tabs>
          <w:tab w:val="left" w:pos="450"/>
          <w:tab w:val="left" w:pos="1440"/>
          <w:tab w:val="left" w:pos="7470"/>
        </w:tabs>
        <w:ind w:left="450" w:hanging="450"/>
        <w:rPr>
          <w:rFonts w:asciiTheme="majorHAnsi" w:hAnsiTheme="majorHAnsi" w:cs="Arial"/>
          <w:b/>
          <w:sz w:val="22"/>
          <w:szCs w:val="22"/>
        </w:rPr>
      </w:pPr>
      <w:r>
        <w:rPr>
          <w:rFonts w:asciiTheme="majorHAnsi" w:hAnsiTheme="majorHAnsi" w:cs="Arial"/>
          <w:b/>
          <w:sz w:val="22"/>
          <w:szCs w:val="22"/>
        </w:rPr>
        <w:t>Optimizer</w:t>
      </w:r>
    </w:p>
    <w:p w14:paraId="21C4C32F" w14:textId="5B44A7C2" w:rsidR="005D5570" w:rsidRPr="00546AD7" w:rsidRDefault="001B67EE" w:rsidP="00546AD7">
      <w:pPr>
        <w:tabs>
          <w:tab w:val="left" w:pos="450"/>
          <w:tab w:val="left" w:pos="1440"/>
          <w:tab w:val="left" w:pos="7470"/>
        </w:tabs>
        <w:ind w:left="450" w:hanging="450"/>
        <w:rPr>
          <w:rFonts w:asciiTheme="majorHAnsi" w:hAnsiTheme="majorHAnsi" w:cs="Arial"/>
          <w:b/>
          <w:sz w:val="22"/>
          <w:szCs w:val="22"/>
        </w:rPr>
      </w:pPr>
      <w:r>
        <w:rPr>
          <w:rFonts w:asciiTheme="majorHAnsi" w:hAnsiTheme="majorHAnsi" w:cs="Arial"/>
          <w:b/>
          <w:sz w:val="22"/>
          <w:szCs w:val="22"/>
        </w:rPr>
        <w:t>*</w:t>
      </w:r>
      <w:r w:rsidR="005D5570">
        <w:rPr>
          <w:rFonts w:asciiTheme="majorHAnsi" w:hAnsiTheme="majorHAnsi" w:cs="Arial"/>
          <w:b/>
          <w:sz w:val="22"/>
          <w:szCs w:val="22"/>
        </w:rPr>
        <w:t xml:space="preserve">All entries in the Optimizer </w:t>
      </w:r>
      <w:r w:rsidR="0057537C">
        <w:rPr>
          <w:rFonts w:asciiTheme="majorHAnsi" w:hAnsiTheme="majorHAnsi" w:cs="Arial"/>
          <w:b/>
          <w:sz w:val="22"/>
          <w:szCs w:val="22"/>
        </w:rPr>
        <w:t xml:space="preserve">division </w:t>
      </w:r>
      <w:r w:rsidR="00070819">
        <w:rPr>
          <w:rFonts w:asciiTheme="majorHAnsi" w:hAnsiTheme="majorHAnsi" w:cs="Arial"/>
          <w:b/>
          <w:sz w:val="22"/>
          <w:szCs w:val="22"/>
        </w:rPr>
        <w:t xml:space="preserve">must obtain a registration paper from the Canadian </w:t>
      </w:r>
      <w:proofErr w:type="spellStart"/>
      <w:r w:rsidR="00070819">
        <w:rPr>
          <w:rFonts w:asciiTheme="majorHAnsi" w:hAnsiTheme="majorHAnsi" w:cs="Arial"/>
          <w:b/>
          <w:sz w:val="22"/>
          <w:szCs w:val="22"/>
        </w:rPr>
        <w:t>Salers</w:t>
      </w:r>
      <w:proofErr w:type="spellEnd"/>
      <w:r w:rsidR="00070819">
        <w:rPr>
          <w:rFonts w:asciiTheme="majorHAnsi" w:hAnsiTheme="majorHAnsi" w:cs="Arial"/>
          <w:b/>
          <w:sz w:val="22"/>
          <w:szCs w:val="22"/>
        </w:rPr>
        <w:t xml:space="preserve"> Association.</w:t>
      </w:r>
    </w:p>
    <w:p w14:paraId="0BA539F6" w14:textId="35DCDE32" w:rsidR="00EF131F" w:rsidRDefault="00EF131F" w:rsidP="00D60C5C">
      <w:pPr>
        <w:pStyle w:val="ListParagraph"/>
        <w:numPr>
          <w:ilvl w:val="0"/>
          <w:numId w:val="4"/>
        </w:numPr>
        <w:tabs>
          <w:tab w:val="left" w:pos="450"/>
          <w:tab w:val="left" w:pos="1440"/>
          <w:tab w:val="left" w:pos="7470"/>
        </w:tabs>
        <w:rPr>
          <w:rFonts w:asciiTheme="majorHAnsi" w:hAnsiTheme="majorHAnsi" w:cs="Arial"/>
          <w:sz w:val="22"/>
          <w:szCs w:val="22"/>
        </w:rPr>
      </w:pPr>
      <w:r>
        <w:rPr>
          <w:rFonts w:asciiTheme="majorHAnsi" w:hAnsiTheme="majorHAnsi" w:cs="Arial"/>
          <w:sz w:val="22"/>
          <w:szCs w:val="22"/>
        </w:rPr>
        <w:t>Optimizer Heifer Calf</w:t>
      </w:r>
      <w:r w:rsidR="00AA5EC4">
        <w:rPr>
          <w:rFonts w:asciiTheme="majorHAnsi" w:hAnsiTheme="majorHAnsi" w:cs="Arial"/>
          <w:sz w:val="22"/>
          <w:szCs w:val="22"/>
        </w:rPr>
        <w:tab/>
      </w:r>
      <w:r w:rsidR="00A32928">
        <w:rPr>
          <w:rFonts w:asciiTheme="majorHAnsi" w:hAnsiTheme="majorHAnsi" w:cs="Arial"/>
          <w:sz w:val="22"/>
          <w:szCs w:val="22"/>
        </w:rPr>
        <w:t>Calendar year calf born in 2022</w:t>
      </w:r>
      <w:r w:rsidR="00AE304A">
        <w:rPr>
          <w:rFonts w:asciiTheme="majorHAnsi" w:hAnsiTheme="majorHAnsi" w:cs="Arial"/>
          <w:sz w:val="22"/>
          <w:szCs w:val="22"/>
        </w:rPr>
        <w:t xml:space="preserve"> </w:t>
      </w:r>
      <w:r w:rsidR="00AA5EC4">
        <w:rPr>
          <w:rFonts w:asciiTheme="majorHAnsi" w:hAnsiTheme="majorHAnsi" w:cs="Arial"/>
          <w:sz w:val="22"/>
          <w:szCs w:val="22"/>
        </w:rPr>
        <w:t xml:space="preserve">  </w:t>
      </w:r>
    </w:p>
    <w:p w14:paraId="1F869429" w14:textId="73F69BF9" w:rsidR="00EF131F" w:rsidRDefault="00EF131F" w:rsidP="00D60C5C">
      <w:pPr>
        <w:pStyle w:val="ListParagraph"/>
        <w:numPr>
          <w:ilvl w:val="0"/>
          <w:numId w:val="4"/>
        </w:numPr>
        <w:tabs>
          <w:tab w:val="left" w:pos="450"/>
          <w:tab w:val="left" w:pos="1440"/>
          <w:tab w:val="left" w:pos="7470"/>
        </w:tabs>
        <w:rPr>
          <w:rFonts w:asciiTheme="majorHAnsi" w:hAnsiTheme="majorHAnsi" w:cs="Arial"/>
          <w:sz w:val="22"/>
          <w:szCs w:val="22"/>
        </w:rPr>
      </w:pPr>
      <w:r>
        <w:rPr>
          <w:rFonts w:asciiTheme="majorHAnsi" w:hAnsiTheme="majorHAnsi" w:cs="Arial"/>
          <w:sz w:val="22"/>
          <w:szCs w:val="22"/>
        </w:rPr>
        <w:t xml:space="preserve">Optimizer Yearling Heifer </w:t>
      </w:r>
      <w:r w:rsidR="00AA5EC4">
        <w:rPr>
          <w:rFonts w:asciiTheme="majorHAnsi" w:hAnsiTheme="majorHAnsi" w:cs="Arial"/>
          <w:sz w:val="22"/>
          <w:szCs w:val="22"/>
        </w:rPr>
        <w:tab/>
      </w:r>
      <w:r w:rsidR="00AE304A">
        <w:rPr>
          <w:rFonts w:asciiTheme="majorHAnsi" w:hAnsiTheme="majorHAnsi" w:cs="Arial"/>
          <w:sz w:val="22"/>
          <w:szCs w:val="22"/>
        </w:rPr>
        <w:t xml:space="preserve">Born </w:t>
      </w:r>
      <w:r w:rsidR="00E743D0">
        <w:rPr>
          <w:rFonts w:asciiTheme="majorHAnsi" w:hAnsiTheme="majorHAnsi" w:cs="Arial"/>
          <w:sz w:val="22"/>
          <w:szCs w:val="22"/>
        </w:rPr>
        <w:t>2021</w:t>
      </w:r>
    </w:p>
    <w:p w14:paraId="6B8C0932" w14:textId="213EEDAC" w:rsidR="00634058" w:rsidRDefault="00EF131F" w:rsidP="00D60C5C">
      <w:pPr>
        <w:pStyle w:val="ListParagraph"/>
        <w:numPr>
          <w:ilvl w:val="0"/>
          <w:numId w:val="4"/>
        </w:numPr>
        <w:tabs>
          <w:tab w:val="left" w:pos="450"/>
          <w:tab w:val="left" w:pos="1440"/>
          <w:tab w:val="left" w:pos="7470"/>
        </w:tabs>
        <w:rPr>
          <w:rFonts w:asciiTheme="majorHAnsi" w:hAnsiTheme="majorHAnsi" w:cs="Arial"/>
          <w:sz w:val="22"/>
          <w:szCs w:val="22"/>
        </w:rPr>
      </w:pPr>
      <w:r>
        <w:rPr>
          <w:rFonts w:asciiTheme="majorHAnsi" w:hAnsiTheme="majorHAnsi" w:cs="Arial"/>
          <w:sz w:val="22"/>
          <w:szCs w:val="22"/>
        </w:rPr>
        <w:t>Optimi</w:t>
      </w:r>
      <w:r w:rsidR="00634058">
        <w:rPr>
          <w:rFonts w:asciiTheme="majorHAnsi" w:hAnsiTheme="majorHAnsi" w:cs="Arial"/>
          <w:sz w:val="22"/>
          <w:szCs w:val="22"/>
        </w:rPr>
        <w:t>zer Two</w:t>
      </w:r>
      <w:r w:rsidR="00A72614">
        <w:rPr>
          <w:rFonts w:asciiTheme="majorHAnsi" w:hAnsiTheme="majorHAnsi" w:cs="Arial"/>
          <w:sz w:val="22"/>
          <w:szCs w:val="22"/>
        </w:rPr>
        <w:t>-</w:t>
      </w:r>
      <w:r w:rsidR="00634058">
        <w:rPr>
          <w:rFonts w:asciiTheme="majorHAnsi" w:hAnsiTheme="majorHAnsi" w:cs="Arial"/>
          <w:sz w:val="22"/>
          <w:szCs w:val="22"/>
        </w:rPr>
        <w:t>Year</w:t>
      </w:r>
      <w:r w:rsidR="00BA6339">
        <w:rPr>
          <w:rFonts w:asciiTheme="majorHAnsi" w:hAnsiTheme="majorHAnsi" w:cs="Arial"/>
          <w:sz w:val="22"/>
          <w:szCs w:val="22"/>
        </w:rPr>
        <w:t xml:space="preserve"> -</w:t>
      </w:r>
      <w:r w:rsidR="00634058">
        <w:rPr>
          <w:rFonts w:asciiTheme="majorHAnsi" w:hAnsiTheme="majorHAnsi" w:cs="Arial"/>
          <w:sz w:val="22"/>
          <w:szCs w:val="22"/>
        </w:rPr>
        <w:t xml:space="preserve"> Old Cow</w:t>
      </w:r>
      <w:r w:rsidR="00BA6339">
        <w:rPr>
          <w:rFonts w:asciiTheme="majorHAnsi" w:hAnsiTheme="majorHAnsi" w:cs="Arial"/>
          <w:sz w:val="22"/>
          <w:szCs w:val="22"/>
        </w:rPr>
        <w:t xml:space="preserve">: </w:t>
      </w:r>
      <w:r w:rsidR="00BA6339" w:rsidRPr="00A72614">
        <w:rPr>
          <w:rFonts w:asciiTheme="majorHAnsi" w:hAnsiTheme="majorHAnsi" w:cs="Arial"/>
          <w:sz w:val="18"/>
          <w:szCs w:val="18"/>
        </w:rPr>
        <w:t>with her own 2022, natural, tattooed calf at foot</w:t>
      </w:r>
      <w:r w:rsidR="00AE304A">
        <w:rPr>
          <w:rFonts w:asciiTheme="majorHAnsi" w:hAnsiTheme="majorHAnsi" w:cs="Arial"/>
          <w:sz w:val="18"/>
          <w:szCs w:val="18"/>
        </w:rPr>
        <w:tab/>
      </w:r>
      <w:r w:rsidR="00E743D0" w:rsidRPr="00A72614">
        <w:rPr>
          <w:rFonts w:asciiTheme="majorHAnsi" w:hAnsiTheme="majorHAnsi" w:cs="Arial"/>
          <w:sz w:val="22"/>
          <w:szCs w:val="22"/>
        </w:rPr>
        <w:t>Born in 2020</w:t>
      </w:r>
    </w:p>
    <w:p w14:paraId="0427A7C9" w14:textId="30AE7700" w:rsidR="00634058" w:rsidRDefault="00634058" w:rsidP="00D60C5C">
      <w:pPr>
        <w:pStyle w:val="ListParagraph"/>
        <w:numPr>
          <w:ilvl w:val="0"/>
          <w:numId w:val="4"/>
        </w:numPr>
        <w:tabs>
          <w:tab w:val="left" w:pos="450"/>
          <w:tab w:val="left" w:pos="1440"/>
          <w:tab w:val="left" w:pos="7470"/>
        </w:tabs>
        <w:rPr>
          <w:rFonts w:asciiTheme="majorHAnsi" w:hAnsiTheme="majorHAnsi" w:cs="Arial"/>
          <w:sz w:val="22"/>
          <w:szCs w:val="22"/>
        </w:rPr>
      </w:pPr>
      <w:r>
        <w:rPr>
          <w:rFonts w:asciiTheme="majorHAnsi" w:hAnsiTheme="majorHAnsi" w:cs="Arial"/>
          <w:sz w:val="22"/>
          <w:szCs w:val="22"/>
        </w:rPr>
        <w:t>Optimizer Mature Cow</w:t>
      </w:r>
      <w:r w:rsidR="00A72614">
        <w:rPr>
          <w:rFonts w:asciiTheme="majorHAnsi" w:hAnsiTheme="majorHAnsi" w:cs="Arial"/>
          <w:sz w:val="22"/>
          <w:szCs w:val="22"/>
        </w:rPr>
        <w:t xml:space="preserve">: </w:t>
      </w:r>
      <w:r w:rsidR="00A72614" w:rsidRPr="00A72614">
        <w:rPr>
          <w:rFonts w:asciiTheme="majorHAnsi" w:hAnsiTheme="majorHAnsi" w:cs="Arial"/>
          <w:sz w:val="18"/>
          <w:szCs w:val="18"/>
        </w:rPr>
        <w:t>with her own 2022, natural, tattooed calf at foot</w:t>
      </w:r>
      <w:r w:rsidR="00A72614">
        <w:rPr>
          <w:rFonts w:asciiTheme="majorHAnsi" w:hAnsiTheme="majorHAnsi" w:cs="Arial"/>
          <w:sz w:val="18"/>
          <w:szCs w:val="18"/>
        </w:rPr>
        <w:t xml:space="preserve">          </w:t>
      </w:r>
      <w:r w:rsidR="00E743D0">
        <w:rPr>
          <w:rFonts w:asciiTheme="majorHAnsi" w:hAnsiTheme="majorHAnsi" w:cs="Arial"/>
          <w:sz w:val="22"/>
          <w:szCs w:val="22"/>
        </w:rPr>
        <w:tab/>
        <w:t xml:space="preserve">Born </w:t>
      </w:r>
      <w:r w:rsidR="006961E3">
        <w:rPr>
          <w:rFonts w:asciiTheme="majorHAnsi" w:hAnsiTheme="majorHAnsi" w:cs="Arial"/>
          <w:sz w:val="22"/>
          <w:szCs w:val="22"/>
        </w:rPr>
        <w:t>prior to 2020</w:t>
      </w:r>
    </w:p>
    <w:p w14:paraId="03C7F388" w14:textId="406FEC53" w:rsidR="00634058" w:rsidRPr="008568BB" w:rsidRDefault="00634058" w:rsidP="00D60C5C">
      <w:pPr>
        <w:pStyle w:val="ListParagraph"/>
        <w:numPr>
          <w:ilvl w:val="0"/>
          <w:numId w:val="4"/>
        </w:numPr>
        <w:tabs>
          <w:tab w:val="left" w:pos="450"/>
          <w:tab w:val="left" w:pos="1440"/>
          <w:tab w:val="left" w:pos="7470"/>
        </w:tabs>
        <w:rPr>
          <w:rFonts w:asciiTheme="majorHAnsi" w:hAnsiTheme="majorHAnsi" w:cs="Arial"/>
          <w:b/>
          <w:bCs/>
          <w:sz w:val="22"/>
          <w:szCs w:val="22"/>
        </w:rPr>
      </w:pPr>
      <w:r w:rsidRPr="008568BB">
        <w:rPr>
          <w:rFonts w:asciiTheme="majorHAnsi" w:hAnsiTheme="majorHAnsi" w:cs="Arial"/>
          <w:b/>
          <w:bCs/>
          <w:sz w:val="22"/>
          <w:szCs w:val="22"/>
        </w:rPr>
        <w:t xml:space="preserve">Optimizer </w:t>
      </w:r>
      <w:r w:rsidR="00961786" w:rsidRPr="008568BB">
        <w:rPr>
          <w:rFonts w:asciiTheme="majorHAnsi" w:hAnsiTheme="majorHAnsi" w:cs="Arial"/>
          <w:b/>
          <w:bCs/>
          <w:sz w:val="22"/>
          <w:szCs w:val="22"/>
        </w:rPr>
        <w:t xml:space="preserve">Grand </w:t>
      </w:r>
      <w:r w:rsidRPr="008568BB">
        <w:rPr>
          <w:rFonts w:asciiTheme="majorHAnsi" w:hAnsiTheme="majorHAnsi" w:cs="Arial"/>
          <w:b/>
          <w:bCs/>
          <w:sz w:val="22"/>
          <w:szCs w:val="22"/>
        </w:rPr>
        <w:t>Champion</w:t>
      </w:r>
      <w:r w:rsidR="008568BB">
        <w:rPr>
          <w:rFonts w:asciiTheme="majorHAnsi" w:hAnsiTheme="majorHAnsi" w:cs="Arial"/>
          <w:b/>
          <w:bCs/>
          <w:sz w:val="22"/>
          <w:szCs w:val="22"/>
        </w:rPr>
        <w:t xml:space="preserve"> </w:t>
      </w:r>
      <w:r w:rsidR="008568BB" w:rsidRPr="008568BB">
        <w:rPr>
          <w:rFonts w:asciiTheme="majorHAnsi" w:hAnsiTheme="majorHAnsi" w:cs="Arial"/>
          <w:b/>
          <w:bCs/>
          <w:sz w:val="22"/>
          <w:szCs w:val="22"/>
        </w:rPr>
        <w:t>&amp; Reserve Grand Champion</w:t>
      </w:r>
      <w:r w:rsidRPr="008568BB">
        <w:rPr>
          <w:rFonts w:asciiTheme="majorHAnsi" w:hAnsiTheme="majorHAnsi" w:cs="Arial"/>
          <w:b/>
          <w:bCs/>
          <w:sz w:val="22"/>
          <w:szCs w:val="22"/>
        </w:rPr>
        <w:t xml:space="preserve"> Female</w:t>
      </w:r>
    </w:p>
    <w:p w14:paraId="1433B04E" w14:textId="30E195F5" w:rsidR="00961786" w:rsidRDefault="00961786" w:rsidP="00D60C5C">
      <w:pPr>
        <w:pStyle w:val="ListParagraph"/>
        <w:numPr>
          <w:ilvl w:val="0"/>
          <w:numId w:val="4"/>
        </w:numPr>
        <w:tabs>
          <w:tab w:val="left" w:pos="450"/>
          <w:tab w:val="left" w:pos="1440"/>
          <w:tab w:val="left" w:pos="7470"/>
        </w:tabs>
        <w:rPr>
          <w:rFonts w:asciiTheme="majorHAnsi" w:hAnsiTheme="majorHAnsi" w:cs="Arial"/>
          <w:sz w:val="22"/>
          <w:szCs w:val="22"/>
        </w:rPr>
      </w:pPr>
      <w:r>
        <w:rPr>
          <w:rFonts w:asciiTheme="majorHAnsi" w:hAnsiTheme="majorHAnsi" w:cs="Arial"/>
          <w:sz w:val="22"/>
          <w:szCs w:val="22"/>
        </w:rPr>
        <w:t xml:space="preserve">Optimizer Bull Calf </w:t>
      </w:r>
      <w:r w:rsidR="006961E3">
        <w:rPr>
          <w:rFonts w:asciiTheme="majorHAnsi" w:hAnsiTheme="majorHAnsi" w:cs="Arial"/>
          <w:sz w:val="22"/>
          <w:szCs w:val="22"/>
        </w:rPr>
        <w:tab/>
      </w:r>
      <w:r w:rsidR="00A778E4">
        <w:rPr>
          <w:rFonts w:asciiTheme="majorHAnsi" w:hAnsiTheme="majorHAnsi" w:cs="Arial"/>
          <w:sz w:val="22"/>
          <w:szCs w:val="22"/>
        </w:rPr>
        <w:t xml:space="preserve">Calendar year calf born in 2022   </w:t>
      </w:r>
    </w:p>
    <w:p w14:paraId="7EA05752" w14:textId="28EA1178" w:rsidR="00961786" w:rsidRDefault="00961786" w:rsidP="00D60C5C">
      <w:pPr>
        <w:pStyle w:val="ListParagraph"/>
        <w:numPr>
          <w:ilvl w:val="0"/>
          <w:numId w:val="4"/>
        </w:numPr>
        <w:tabs>
          <w:tab w:val="left" w:pos="450"/>
          <w:tab w:val="left" w:pos="1440"/>
          <w:tab w:val="left" w:pos="7470"/>
        </w:tabs>
        <w:rPr>
          <w:rFonts w:asciiTheme="majorHAnsi" w:hAnsiTheme="majorHAnsi" w:cs="Arial"/>
          <w:sz w:val="22"/>
          <w:szCs w:val="22"/>
        </w:rPr>
      </w:pPr>
      <w:r>
        <w:rPr>
          <w:rFonts w:asciiTheme="majorHAnsi" w:hAnsiTheme="majorHAnsi" w:cs="Arial"/>
          <w:sz w:val="22"/>
          <w:szCs w:val="22"/>
        </w:rPr>
        <w:t>Optimizer Yearling Bull</w:t>
      </w:r>
      <w:r w:rsidR="006961E3">
        <w:rPr>
          <w:rFonts w:asciiTheme="majorHAnsi" w:hAnsiTheme="majorHAnsi" w:cs="Arial"/>
          <w:sz w:val="22"/>
          <w:szCs w:val="22"/>
        </w:rPr>
        <w:tab/>
      </w:r>
      <w:r w:rsidR="00AE304A">
        <w:rPr>
          <w:rFonts w:asciiTheme="majorHAnsi" w:hAnsiTheme="majorHAnsi" w:cs="Arial"/>
          <w:sz w:val="22"/>
          <w:szCs w:val="22"/>
        </w:rPr>
        <w:t xml:space="preserve">Born </w:t>
      </w:r>
      <w:r w:rsidR="00EE6BD1">
        <w:rPr>
          <w:rFonts w:asciiTheme="majorHAnsi" w:hAnsiTheme="majorHAnsi" w:cs="Arial"/>
          <w:sz w:val="22"/>
          <w:szCs w:val="22"/>
        </w:rPr>
        <w:t>in</w:t>
      </w:r>
      <w:r w:rsidR="006961E3">
        <w:rPr>
          <w:rFonts w:asciiTheme="majorHAnsi" w:hAnsiTheme="majorHAnsi" w:cs="Arial"/>
          <w:sz w:val="22"/>
          <w:szCs w:val="22"/>
        </w:rPr>
        <w:t xml:space="preserve"> 202</w:t>
      </w:r>
      <w:r w:rsidR="00A20C88">
        <w:rPr>
          <w:rFonts w:asciiTheme="majorHAnsi" w:hAnsiTheme="majorHAnsi" w:cs="Arial"/>
          <w:sz w:val="22"/>
          <w:szCs w:val="22"/>
        </w:rPr>
        <w:t>1</w:t>
      </w:r>
    </w:p>
    <w:p w14:paraId="5FA1738B" w14:textId="634CAFA9" w:rsidR="00961786" w:rsidRDefault="00961786" w:rsidP="00D60C5C">
      <w:pPr>
        <w:pStyle w:val="ListParagraph"/>
        <w:numPr>
          <w:ilvl w:val="0"/>
          <w:numId w:val="4"/>
        </w:numPr>
        <w:tabs>
          <w:tab w:val="left" w:pos="450"/>
          <w:tab w:val="left" w:pos="1440"/>
          <w:tab w:val="left" w:pos="7470"/>
        </w:tabs>
        <w:rPr>
          <w:rFonts w:asciiTheme="majorHAnsi" w:hAnsiTheme="majorHAnsi" w:cs="Arial"/>
          <w:sz w:val="22"/>
          <w:szCs w:val="22"/>
        </w:rPr>
      </w:pPr>
      <w:r>
        <w:rPr>
          <w:rFonts w:asciiTheme="majorHAnsi" w:hAnsiTheme="majorHAnsi" w:cs="Arial"/>
          <w:sz w:val="22"/>
          <w:szCs w:val="22"/>
        </w:rPr>
        <w:t>Optimizer Mature Bull</w:t>
      </w:r>
      <w:r w:rsidR="006961E3">
        <w:rPr>
          <w:rFonts w:asciiTheme="majorHAnsi" w:hAnsiTheme="majorHAnsi" w:cs="Arial"/>
          <w:sz w:val="22"/>
          <w:szCs w:val="22"/>
        </w:rPr>
        <w:tab/>
        <w:t>Born in 2020</w:t>
      </w:r>
      <w:r>
        <w:rPr>
          <w:rFonts w:asciiTheme="majorHAnsi" w:hAnsiTheme="majorHAnsi" w:cs="Arial"/>
          <w:sz w:val="22"/>
          <w:szCs w:val="22"/>
        </w:rPr>
        <w:t xml:space="preserve"> </w:t>
      </w:r>
    </w:p>
    <w:p w14:paraId="00C4F96A" w14:textId="6B123B06" w:rsidR="008568BB" w:rsidRDefault="00961786" w:rsidP="00D60C5C">
      <w:pPr>
        <w:pStyle w:val="ListParagraph"/>
        <w:numPr>
          <w:ilvl w:val="0"/>
          <w:numId w:val="4"/>
        </w:numPr>
        <w:tabs>
          <w:tab w:val="left" w:pos="450"/>
          <w:tab w:val="left" w:pos="1440"/>
          <w:tab w:val="left" w:pos="7470"/>
        </w:tabs>
        <w:rPr>
          <w:rFonts w:asciiTheme="majorHAnsi" w:hAnsiTheme="majorHAnsi" w:cs="Arial"/>
          <w:b/>
          <w:bCs/>
          <w:sz w:val="22"/>
          <w:szCs w:val="22"/>
        </w:rPr>
      </w:pPr>
      <w:r w:rsidRPr="00AA5EC4">
        <w:rPr>
          <w:rFonts w:asciiTheme="majorHAnsi" w:hAnsiTheme="majorHAnsi" w:cs="Arial"/>
          <w:b/>
          <w:bCs/>
          <w:sz w:val="22"/>
          <w:szCs w:val="22"/>
        </w:rPr>
        <w:t xml:space="preserve">Optimizer </w:t>
      </w:r>
      <w:r w:rsidR="008568BB" w:rsidRPr="00AA5EC4">
        <w:rPr>
          <w:rFonts w:asciiTheme="majorHAnsi" w:hAnsiTheme="majorHAnsi" w:cs="Arial"/>
          <w:b/>
          <w:bCs/>
          <w:sz w:val="22"/>
          <w:szCs w:val="22"/>
        </w:rPr>
        <w:t>Grand Champion</w:t>
      </w:r>
      <w:r w:rsidR="00AA5EC4" w:rsidRPr="00AA5EC4">
        <w:rPr>
          <w:rFonts w:asciiTheme="majorHAnsi" w:hAnsiTheme="majorHAnsi" w:cs="Arial"/>
          <w:b/>
          <w:bCs/>
          <w:sz w:val="22"/>
          <w:szCs w:val="22"/>
        </w:rPr>
        <w:t xml:space="preserve"> &amp; Reserve Grand </w:t>
      </w:r>
      <w:r w:rsidRPr="00AA5EC4">
        <w:rPr>
          <w:rFonts w:asciiTheme="majorHAnsi" w:hAnsiTheme="majorHAnsi" w:cs="Arial"/>
          <w:b/>
          <w:bCs/>
          <w:sz w:val="22"/>
          <w:szCs w:val="22"/>
        </w:rPr>
        <w:t xml:space="preserve">Champion Bull </w:t>
      </w:r>
    </w:p>
    <w:p w14:paraId="356F51F0" w14:textId="08C8955A" w:rsidR="000B5C8E" w:rsidRPr="000B5C8E" w:rsidRDefault="000B5C8E" w:rsidP="000B5C8E">
      <w:pPr>
        <w:tabs>
          <w:tab w:val="left" w:pos="450"/>
          <w:tab w:val="left" w:pos="1440"/>
          <w:tab w:val="left" w:pos="7470"/>
        </w:tabs>
        <w:rPr>
          <w:rFonts w:asciiTheme="majorHAnsi" w:hAnsiTheme="majorHAnsi" w:cs="Arial"/>
          <w:b/>
          <w:bCs/>
          <w:sz w:val="22"/>
          <w:szCs w:val="22"/>
        </w:rPr>
      </w:pPr>
      <w:r>
        <w:rPr>
          <w:rFonts w:asciiTheme="majorHAnsi" w:hAnsiTheme="majorHAnsi" w:cs="Arial"/>
          <w:b/>
          <w:bCs/>
          <w:sz w:val="22"/>
          <w:szCs w:val="22"/>
        </w:rPr>
        <w:t>Purebred</w:t>
      </w:r>
    </w:p>
    <w:p w14:paraId="3EB3331E" w14:textId="7BEF2ADD" w:rsidR="00B37486" w:rsidRPr="00D60C5C" w:rsidRDefault="00DE11D6" w:rsidP="00D60C5C">
      <w:pPr>
        <w:pStyle w:val="ListParagraph"/>
        <w:numPr>
          <w:ilvl w:val="0"/>
          <w:numId w:val="4"/>
        </w:numPr>
        <w:tabs>
          <w:tab w:val="left" w:pos="450"/>
          <w:tab w:val="left" w:pos="1440"/>
          <w:tab w:val="left" w:pos="7470"/>
        </w:tabs>
        <w:rPr>
          <w:rFonts w:asciiTheme="majorHAnsi" w:hAnsiTheme="majorHAnsi" w:cs="Arial"/>
          <w:sz w:val="22"/>
          <w:szCs w:val="22"/>
        </w:rPr>
      </w:pPr>
      <w:r>
        <w:rPr>
          <w:rFonts w:asciiTheme="majorHAnsi" w:hAnsiTheme="majorHAnsi" w:cs="Arial"/>
          <w:sz w:val="22"/>
          <w:szCs w:val="22"/>
        </w:rPr>
        <w:t xml:space="preserve">Junior </w:t>
      </w:r>
      <w:r w:rsidR="00B37486" w:rsidRPr="00D60C5C">
        <w:rPr>
          <w:rFonts w:asciiTheme="majorHAnsi" w:hAnsiTheme="majorHAnsi" w:cs="Arial"/>
          <w:sz w:val="22"/>
          <w:szCs w:val="22"/>
        </w:rPr>
        <w:t>Yearling Heifer</w:t>
      </w:r>
      <w:r w:rsidR="00B37486" w:rsidRPr="00D60C5C">
        <w:rPr>
          <w:rFonts w:asciiTheme="majorHAnsi" w:hAnsiTheme="majorHAnsi" w:cs="Arial"/>
          <w:sz w:val="22"/>
          <w:szCs w:val="22"/>
        </w:rPr>
        <w:tab/>
      </w:r>
      <w:bookmarkStart w:id="0" w:name="_Hlk111725715"/>
      <w:r w:rsidR="00A20C88">
        <w:rPr>
          <w:rFonts w:asciiTheme="majorHAnsi" w:hAnsiTheme="majorHAnsi" w:cs="Arial"/>
          <w:sz w:val="22"/>
          <w:szCs w:val="22"/>
        </w:rPr>
        <w:t xml:space="preserve">Born </w:t>
      </w:r>
      <w:r w:rsidR="0089407A">
        <w:rPr>
          <w:rFonts w:asciiTheme="majorHAnsi" w:hAnsiTheme="majorHAnsi" w:cs="Arial"/>
          <w:sz w:val="22"/>
          <w:szCs w:val="22"/>
        </w:rPr>
        <w:t xml:space="preserve">February 16, </w:t>
      </w:r>
      <w:r w:rsidR="00D578E6">
        <w:rPr>
          <w:rFonts w:asciiTheme="majorHAnsi" w:hAnsiTheme="majorHAnsi" w:cs="Arial"/>
          <w:sz w:val="22"/>
          <w:szCs w:val="22"/>
        </w:rPr>
        <w:t>2021,</w:t>
      </w:r>
      <w:r w:rsidR="0089407A">
        <w:rPr>
          <w:rFonts w:asciiTheme="majorHAnsi" w:hAnsiTheme="majorHAnsi" w:cs="Arial"/>
          <w:sz w:val="22"/>
          <w:szCs w:val="22"/>
        </w:rPr>
        <w:t xml:space="preserve"> and after</w:t>
      </w:r>
      <w:bookmarkEnd w:id="0"/>
    </w:p>
    <w:p w14:paraId="7BBCE1C2" w14:textId="7AECF9F7" w:rsidR="00B37486" w:rsidRPr="00DE11D6" w:rsidRDefault="00B37486" w:rsidP="00D60C5C">
      <w:pPr>
        <w:pStyle w:val="ListParagraph"/>
        <w:numPr>
          <w:ilvl w:val="0"/>
          <w:numId w:val="4"/>
        </w:numPr>
        <w:tabs>
          <w:tab w:val="left" w:pos="450"/>
          <w:tab w:val="left" w:pos="1440"/>
          <w:tab w:val="left" w:pos="7470"/>
        </w:tabs>
        <w:rPr>
          <w:rFonts w:asciiTheme="majorHAnsi" w:hAnsiTheme="majorHAnsi" w:cs="Arial"/>
          <w:sz w:val="22"/>
          <w:szCs w:val="22"/>
        </w:rPr>
      </w:pPr>
      <w:r w:rsidRPr="00D60C5C">
        <w:rPr>
          <w:rFonts w:asciiTheme="majorHAnsi" w:hAnsiTheme="majorHAnsi" w:cs="Arial"/>
          <w:b/>
          <w:sz w:val="22"/>
          <w:szCs w:val="22"/>
        </w:rPr>
        <w:t xml:space="preserve">Champion &amp; Reserve Junior </w:t>
      </w:r>
      <w:r w:rsidR="00DE11D6">
        <w:rPr>
          <w:rFonts w:asciiTheme="majorHAnsi" w:hAnsiTheme="majorHAnsi" w:cs="Arial"/>
          <w:b/>
          <w:sz w:val="22"/>
          <w:szCs w:val="22"/>
        </w:rPr>
        <w:t>Yearling Heifer</w:t>
      </w:r>
      <w:r w:rsidRPr="00D60C5C">
        <w:rPr>
          <w:rFonts w:asciiTheme="majorHAnsi" w:hAnsiTheme="majorHAnsi" w:cs="Arial"/>
          <w:b/>
          <w:sz w:val="22"/>
          <w:szCs w:val="22"/>
        </w:rPr>
        <w:t xml:space="preserve"> </w:t>
      </w:r>
    </w:p>
    <w:p w14:paraId="703E65F9" w14:textId="33C91F35" w:rsidR="00DE11D6" w:rsidRDefault="00DE11D6" w:rsidP="00D60C5C">
      <w:pPr>
        <w:pStyle w:val="ListParagraph"/>
        <w:numPr>
          <w:ilvl w:val="0"/>
          <w:numId w:val="4"/>
        </w:numPr>
        <w:tabs>
          <w:tab w:val="left" w:pos="450"/>
          <w:tab w:val="left" w:pos="1440"/>
          <w:tab w:val="left" w:pos="7470"/>
        </w:tabs>
        <w:rPr>
          <w:rFonts w:asciiTheme="majorHAnsi" w:hAnsiTheme="majorHAnsi" w:cs="Arial"/>
          <w:bCs/>
          <w:sz w:val="22"/>
          <w:szCs w:val="22"/>
        </w:rPr>
      </w:pPr>
      <w:r w:rsidRPr="00DE11D6">
        <w:rPr>
          <w:rFonts w:asciiTheme="majorHAnsi" w:hAnsiTheme="majorHAnsi" w:cs="Arial"/>
          <w:bCs/>
          <w:sz w:val="22"/>
          <w:szCs w:val="22"/>
        </w:rPr>
        <w:t>Senior Yearling Heifer</w:t>
      </w:r>
      <w:r>
        <w:rPr>
          <w:rFonts w:asciiTheme="majorHAnsi" w:hAnsiTheme="majorHAnsi" w:cs="Arial"/>
          <w:bCs/>
          <w:sz w:val="22"/>
          <w:szCs w:val="22"/>
        </w:rPr>
        <w:tab/>
      </w:r>
      <w:bookmarkStart w:id="1" w:name="_Hlk111725744"/>
      <w:r w:rsidR="00A20C88">
        <w:rPr>
          <w:rFonts w:asciiTheme="majorHAnsi" w:hAnsiTheme="majorHAnsi" w:cs="Arial"/>
          <w:bCs/>
          <w:sz w:val="22"/>
          <w:szCs w:val="22"/>
        </w:rPr>
        <w:t xml:space="preserve">Born </w:t>
      </w:r>
      <w:r w:rsidR="003D1D3F">
        <w:rPr>
          <w:rFonts w:asciiTheme="majorHAnsi" w:hAnsiTheme="majorHAnsi" w:cs="Arial"/>
          <w:bCs/>
          <w:sz w:val="22"/>
          <w:szCs w:val="22"/>
        </w:rPr>
        <w:t>January 1 – February 15, 2021</w:t>
      </w:r>
      <w:bookmarkEnd w:id="1"/>
    </w:p>
    <w:p w14:paraId="03831FCB" w14:textId="01CF7295" w:rsidR="00CB5BE8" w:rsidRPr="00CB5BE8" w:rsidRDefault="00CB5BE8" w:rsidP="00D60C5C">
      <w:pPr>
        <w:pStyle w:val="ListParagraph"/>
        <w:numPr>
          <w:ilvl w:val="0"/>
          <w:numId w:val="4"/>
        </w:numPr>
        <w:tabs>
          <w:tab w:val="left" w:pos="450"/>
          <w:tab w:val="left" w:pos="1440"/>
          <w:tab w:val="left" w:pos="7470"/>
        </w:tabs>
        <w:rPr>
          <w:rFonts w:asciiTheme="majorHAnsi" w:hAnsiTheme="majorHAnsi" w:cs="Arial"/>
          <w:b/>
          <w:sz w:val="22"/>
          <w:szCs w:val="22"/>
        </w:rPr>
      </w:pPr>
      <w:r w:rsidRPr="00CB5BE8">
        <w:rPr>
          <w:rFonts w:asciiTheme="majorHAnsi" w:hAnsiTheme="majorHAnsi" w:cs="Arial"/>
          <w:b/>
          <w:sz w:val="22"/>
          <w:szCs w:val="22"/>
        </w:rPr>
        <w:t>Champion &amp; Reserve Senior Yearling Heifer</w:t>
      </w:r>
    </w:p>
    <w:p w14:paraId="182DC3D8" w14:textId="0D65F101" w:rsidR="00B37486" w:rsidRPr="00D60C5C" w:rsidRDefault="00B37486" w:rsidP="00D60C5C">
      <w:pPr>
        <w:pStyle w:val="ListParagraph"/>
        <w:numPr>
          <w:ilvl w:val="0"/>
          <w:numId w:val="4"/>
        </w:numPr>
        <w:tabs>
          <w:tab w:val="left" w:pos="450"/>
          <w:tab w:val="left" w:pos="1440"/>
          <w:tab w:val="left" w:pos="7470"/>
        </w:tabs>
        <w:rPr>
          <w:rFonts w:asciiTheme="majorHAnsi" w:hAnsiTheme="majorHAnsi" w:cs="Arial"/>
          <w:sz w:val="22"/>
          <w:szCs w:val="22"/>
        </w:rPr>
      </w:pPr>
      <w:r w:rsidRPr="00D60C5C">
        <w:rPr>
          <w:rFonts w:asciiTheme="majorHAnsi" w:hAnsiTheme="majorHAnsi" w:cs="Arial"/>
          <w:sz w:val="22"/>
          <w:szCs w:val="22"/>
        </w:rPr>
        <w:t xml:space="preserve">Two-Year-Old </w:t>
      </w:r>
      <w:r w:rsidR="00BA6339">
        <w:rPr>
          <w:rFonts w:asciiTheme="majorHAnsi" w:hAnsiTheme="majorHAnsi" w:cs="Arial"/>
          <w:sz w:val="22"/>
          <w:szCs w:val="22"/>
        </w:rPr>
        <w:t>Cow</w:t>
      </w:r>
      <w:r w:rsidRPr="00D60C5C">
        <w:rPr>
          <w:rFonts w:asciiTheme="majorHAnsi" w:hAnsiTheme="majorHAnsi" w:cs="Arial"/>
          <w:sz w:val="22"/>
          <w:szCs w:val="22"/>
        </w:rPr>
        <w:t xml:space="preserve">: with her own </w:t>
      </w:r>
      <w:r w:rsidR="002158A1" w:rsidRPr="00D60C5C">
        <w:rPr>
          <w:rFonts w:asciiTheme="majorHAnsi" w:hAnsiTheme="majorHAnsi" w:cs="Arial"/>
          <w:sz w:val="22"/>
          <w:szCs w:val="22"/>
        </w:rPr>
        <w:t>202</w:t>
      </w:r>
      <w:r w:rsidR="00AE1B81">
        <w:rPr>
          <w:rFonts w:asciiTheme="majorHAnsi" w:hAnsiTheme="majorHAnsi" w:cs="Arial"/>
          <w:sz w:val="22"/>
          <w:szCs w:val="22"/>
        </w:rPr>
        <w:t>2</w:t>
      </w:r>
      <w:r w:rsidRPr="00D60C5C">
        <w:rPr>
          <w:rFonts w:asciiTheme="majorHAnsi" w:hAnsiTheme="majorHAnsi" w:cs="Arial"/>
          <w:sz w:val="22"/>
          <w:szCs w:val="22"/>
        </w:rPr>
        <w:t>, natural, tattooed calf at foot</w:t>
      </w:r>
      <w:r w:rsidRPr="00D60C5C">
        <w:rPr>
          <w:rFonts w:asciiTheme="majorHAnsi" w:hAnsiTheme="majorHAnsi" w:cs="Arial"/>
          <w:sz w:val="22"/>
          <w:szCs w:val="22"/>
        </w:rPr>
        <w:tab/>
        <w:t xml:space="preserve">Born in </w:t>
      </w:r>
      <w:r w:rsidR="002158A1" w:rsidRPr="00D60C5C">
        <w:rPr>
          <w:rFonts w:asciiTheme="majorHAnsi" w:hAnsiTheme="majorHAnsi" w:cs="Arial"/>
          <w:sz w:val="22"/>
          <w:szCs w:val="22"/>
        </w:rPr>
        <w:t>20</w:t>
      </w:r>
      <w:r w:rsidR="000B4731">
        <w:rPr>
          <w:rFonts w:asciiTheme="majorHAnsi" w:hAnsiTheme="majorHAnsi" w:cs="Arial"/>
          <w:sz w:val="22"/>
          <w:szCs w:val="22"/>
        </w:rPr>
        <w:t>20</w:t>
      </w:r>
    </w:p>
    <w:p w14:paraId="2EBEEC64" w14:textId="6B6A7652" w:rsidR="00B37486" w:rsidRPr="00D60C5C" w:rsidRDefault="00B37486" w:rsidP="00D60C5C">
      <w:pPr>
        <w:pStyle w:val="ListParagraph"/>
        <w:numPr>
          <w:ilvl w:val="0"/>
          <w:numId w:val="4"/>
        </w:numPr>
        <w:tabs>
          <w:tab w:val="left" w:pos="450"/>
          <w:tab w:val="left" w:pos="1440"/>
          <w:tab w:val="left" w:pos="7470"/>
        </w:tabs>
        <w:rPr>
          <w:rFonts w:asciiTheme="majorHAnsi" w:hAnsiTheme="majorHAnsi" w:cs="Arial"/>
          <w:sz w:val="22"/>
          <w:szCs w:val="22"/>
        </w:rPr>
      </w:pPr>
      <w:r w:rsidRPr="00D60C5C">
        <w:rPr>
          <w:rFonts w:asciiTheme="majorHAnsi" w:hAnsiTheme="majorHAnsi" w:cs="Arial"/>
          <w:sz w:val="22"/>
          <w:szCs w:val="22"/>
        </w:rPr>
        <w:t xml:space="preserve">Mature Cow: with her own </w:t>
      </w:r>
      <w:r w:rsidR="002158A1" w:rsidRPr="00D60C5C">
        <w:rPr>
          <w:rFonts w:asciiTheme="majorHAnsi" w:hAnsiTheme="majorHAnsi" w:cs="Arial"/>
          <w:sz w:val="22"/>
          <w:szCs w:val="22"/>
        </w:rPr>
        <w:t>202</w:t>
      </w:r>
      <w:r w:rsidR="00AE1B81">
        <w:rPr>
          <w:rFonts w:asciiTheme="majorHAnsi" w:hAnsiTheme="majorHAnsi" w:cs="Arial"/>
          <w:sz w:val="22"/>
          <w:szCs w:val="22"/>
        </w:rPr>
        <w:t>2</w:t>
      </w:r>
      <w:r w:rsidRPr="00D60C5C">
        <w:rPr>
          <w:rFonts w:asciiTheme="majorHAnsi" w:hAnsiTheme="majorHAnsi" w:cs="Arial"/>
          <w:sz w:val="22"/>
          <w:szCs w:val="22"/>
        </w:rPr>
        <w:t>, natural, tattooed calf at foot</w:t>
      </w:r>
      <w:r w:rsidRPr="00D60C5C">
        <w:rPr>
          <w:rFonts w:asciiTheme="majorHAnsi" w:hAnsiTheme="majorHAnsi" w:cs="Arial"/>
          <w:sz w:val="22"/>
          <w:szCs w:val="22"/>
        </w:rPr>
        <w:tab/>
        <w:t xml:space="preserve">Born prior to </w:t>
      </w:r>
      <w:r w:rsidR="00C278FF" w:rsidRPr="00D60C5C">
        <w:rPr>
          <w:rFonts w:asciiTheme="majorHAnsi" w:hAnsiTheme="majorHAnsi" w:cs="Arial"/>
          <w:sz w:val="22"/>
          <w:szCs w:val="22"/>
        </w:rPr>
        <w:t>20</w:t>
      </w:r>
      <w:r w:rsidR="000B4731">
        <w:rPr>
          <w:rFonts w:asciiTheme="majorHAnsi" w:hAnsiTheme="majorHAnsi" w:cs="Arial"/>
          <w:sz w:val="22"/>
          <w:szCs w:val="22"/>
        </w:rPr>
        <w:t>20</w:t>
      </w:r>
    </w:p>
    <w:p w14:paraId="6D7F97A2" w14:textId="4E750567" w:rsidR="00B37486" w:rsidRPr="00D60C5C" w:rsidRDefault="00B37486" w:rsidP="00D60C5C">
      <w:pPr>
        <w:pStyle w:val="ListParagraph"/>
        <w:numPr>
          <w:ilvl w:val="0"/>
          <w:numId w:val="4"/>
        </w:numPr>
        <w:tabs>
          <w:tab w:val="left" w:pos="450"/>
          <w:tab w:val="left" w:pos="1440"/>
          <w:tab w:val="left" w:pos="7470"/>
        </w:tabs>
        <w:rPr>
          <w:rFonts w:asciiTheme="majorHAnsi" w:hAnsiTheme="majorHAnsi" w:cs="Arial"/>
          <w:sz w:val="22"/>
          <w:szCs w:val="22"/>
        </w:rPr>
      </w:pPr>
      <w:r w:rsidRPr="00D60C5C">
        <w:rPr>
          <w:rFonts w:asciiTheme="majorHAnsi" w:hAnsiTheme="majorHAnsi" w:cs="Arial"/>
          <w:b/>
          <w:sz w:val="22"/>
          <w:szCs w:val="22"/>
        </w:rPr>
        <w:t>Senior Champion &amp; Reserve Senior Champion Female</w:t>
      </w:r>
      <w:r w:rsidRPr="00D60C5C">
        <w:rPr>
          <w:rFonts w:asciiTheme="majorHAnsi" w:hAnsiTheme="majorHAnsi" w:cs="Arial"/>
          <w:sz w:val="22"/>
          <w:szCs w:val="22"/>
        </w:rPr>
        <w:t xml:space="preserve"> </w:t>
      </w:r>
    </w:p>
    <w:p w14:paraId="52E923DA" w14:textId="005EBAD9" w:rsidR="00B37486" w:rsidRDefault="00AE1B81" w:rsidP="00D60C5C">
      <w:pPr>
        <w:pStyle w:val="ListParagraph"/>
        <w:numPr>
          <w:ilvl w:val="0"/>
          <w:numId w:val="4"/>
        </w:numPr>
        <w:tabs>
          <w:tab w:val="left" w:pos="450"/>
          <w:tab w:val="left" w:pos="1440"/>
          <w:tab w:val="left" w:pos="7470"/>
        </w:tabs>
        <w:rPr>
          <w:rFonts w:asciiTheme="majorHAnsi" w:hAnsiTheme="majorHAnsi" w:cs="Arial"/>
          <w:sz w:val="22"/>
          <w:szCs w:val="22"/>
        </w:rPr>
      </w:pPr>
      <w:r>
        <w:rPr>
          <w:rFonts w:asciiTheme="majorHAnsi" w:hAnsiTheme="majorHAnsi" w:cs="Arial"/>
          <w:sz w:val="22"/>
          <w:szCs w:val="22"/>
        </w:rPr>
        <w:t xml:space="preserve">Junior </w:t>
      </w:r>
      <w:r w:rsidR="00B37486" w:rsidRPr="00D60C5C">
        <w:rPr>
          <w:rFonts w:asciiTheme="majorHAnsi" w:hAnsiTheme="majorHAnsi" w:cs="Arial"/>
          <w:sz w:val="22"/>
          <w:szCs w:val="22"/>
        </w:rPr>
        <w:t xml:space="preserve">Heifer Calf </w:t>
      </w:r>
      <w:r w:rsidR="00B37486" w:rsidRPr="00D60C5C">
        <w:rPr>
          <w:rFonts w:asciiTheme="majorHAnsi" w:hAnsiTheme="majorHAnsi" w:cs="Arial"/>
          <w:sz w:val="22"/>
          <w:szCs w:val="22"/>
        </w:rPr>
        <w:tab/>
      </w:r>
      <w:r w:rsidR="00C76038">
        <w:rPr>
          <w:rFonts w:asciiTheme="majorHAnsi" w:hAnsiTheme="majorHAnsi" w:cs="Arial"/>
          <w:sz w:val="22"/>
          <w:szCs w:val="22"/>
        </w:rPr>
        <w:t xml:space="preserve">Born February 16, </w:t>
      </w:r>
      <w:r w:rsidR="00D578E6">
        <w:rPr>
          <w:rFonts w:asciiTheme="majorHAnsi" w:hAnsiTheme="majorHAnsi" w:cs="Arial"/>
          <w:sz w:val="22"/>
          <w:szCs w:val="22"/>
        </w:rPr>
        <w:t>2022,</w:t>
      </w:r>
      <w:r w:rsidR="00C76038">
        <w:rPr>
          <w:rFonts w:asciiTheme="majorHAnsi" w:hAnsiTheme="majorHAnsi" w:cs="Arial"/>
          <w:sz w:val="22"/>
          <w:szCs w:val="22"/>
        </w:rPr>
        <w:t xml:space="preserve"> and after</w:t>
      </w:r>
    </w:p>
    <w:p w14:paraId="67AB67D5" w14:textId="1854AA6E" w:rsidR="00AE1B81" w:rsidRDefault="00AE1B81" w:rsidP="00D60C5C">
      <w:pPr>
        <w:pStyle w:val="ListParagraph"/>
        <w:numPr>
          <w:ilvl w:val="0"/>
          <w:numId w:val="4"/>
        </w:numPr>
        <w:tabs>
          <w:tab w:val="left" w:pos="450"/>
          <w:tab w:val="left" w:pos="1440"/>
          <w:tab w:val="left" w:pos="7470"/>
        </w:tabs>
        <w:rPr>
          <w:rFonts w:asciiTheme="majorHAnsi" w:hAnsiTheme="majorHAnsi" w:cs="Arial"/>
          <w:b/>
          <w:bCs/>
          <w:sz w:val="22"/>
          <w:szCs w:val="22"/>
        </w:rPr>
      </w:pPr>
      <w:r w:rsidRPr="00AE1B81">
        <w:rPr>
          <w:rFonts w:asciiTheme="majorHAnsi" w:hAnsiTheme="majorHAnsi" w:cs="Arial"/>
          <w:b/>
          <w:bCs/>
          <w:sz w:val="22"/>
          <w:szCs w:val="22"/>
        </w:rPr>
        <w:t>Champion &amp; Reserve Junior Heifer Calf</w:t>
      </w:r>
    </w:p>
    <w:p w14:paraId="031AF543" w14:textId="37A957D4" w:rsidR="00AE1B81" w:rsidRPr="00AE1B81" w:rsidRDefault="00AE1B81" w:rsidP="00D60C5C">
      <w:pPr>
        <w:pStyle w:val="ListParagraph"/>
        <w:numPr>
          <w:ilvl w:val="0"/>
          <w:numId w:val="4"/>
        </w:numPr>
        <w:tabs>
          <w:tab w:val="left" w:pos="450"/>
          <w:tab w:val="left" w:pos="1440"/>
          <w:tab w:val="left" w:pos="7470"/>
        </w:tabs>
        <w:rPr>
          <w:rFonts w:asciiTheme="majorHAnsi" w:hAnsiTheme="majorHAnsi" w:cs="Arial"/>
          <w:sz w:val="22"/>
          <w:szCs w:val="22"/>
        </w:rPr>
      </w:pPr>
      <w:r w:rsidRPr="00AE1B81">
        <w:rPr>
          <w:rFonts w:asciiTheme="majorHAnsi" w:hAnsiTheme="majorHAnsi" w:cs="Arial"/>
          <w:sz w:val="22"/>
          <w:szCs w:val="22"/>
        </w:rPr>
        <w:t>Senior Heifer Calf</w:t>
      </w:r>
      <w:r>
        <w:rPr>
          <w:rFonts w:asciiTheme="majorHAnsi" w:hAnsiTheme="majorHAnsi" w:cs="Arial"/>
          <w:sz w:val="22"/>
          <w:szCs w:val="22"/>
        </w:rPr>
        <w:tab/>
      </w:r>
      <w:r w:rsidR="00D578E6">
        <w:rPr>
          <w:rFonts w:asciiTheme="majorHAnsi" w:hAnsiTheme="majorHAnsi" w:cs="Arial"/>
          <w:bCs/>
          <w:sz w:val="22"/>
          <w:szCs w:val="22"/>
        </w:rPr>
        <w:t>Born January 1 – February 15, 2022</w:t>
      </w:r>
    </w:p>
    <w:p w14:paraId="551141BA" w14:textId="4192BC8F" w:rsidR="00B37486" w:rsidRPr="00D60C5C" w:rsidRDefault="00B37486" w:rsidP="00D60C5C">
      <w:pPr>
        <w:pStyle w:val="ListParagraph"/>
        <w:numPr>
          <w:ilvl w:val="0"/>
          <w:numId w:val="4"/>
        </w:numPr>
        <w:tabs>
          <w:tab w:val="left" w:pos="450"/>
          <w:tab w:val="left" w:pos="1440"/>
          <w:tab w:val="left" w:pos="7470"/>
        </w:tabs>
        <w:rPr>
          <w:rFonts w:asciiTheme="majorHAnsi" w:hAnsiTheme="majorHAnsi" w:cs="Arial"/>
          <w:sz w:val="22"/>
          <w:szCs w:val="22"/>
        </w:rPr>
      </w:pPr>
      <w:r w:rsidRPr="00D60C5C">
        <w:rPr>
          <w:rFonts w:asciiTheme="majorHAnsi" w:hAnsiTheme="majorHAnsi" w:cs="Arial"/>
          <w:b/>
          <w:sz w:val="22"/>
          <w:szCs w:val="22"/>
        </w:rPr>
        <w:t xml:space="preserve">Champion &amp; Reserve </w:t>
      </w:r>
      <w:r w:rsidR="00B07DCD">
        <w:rPr>
          <w:rFonts w:asciiTheme="majorHAnsi" w:hAnsiTheme="majorHAnsi" w:cs="Arial"/>
          <w:b/>
          <w:sz w:val="22"/>
          <w:szCs w:val="22"/>
        </w:rPr>
        <w:t xml:space="preserve">Senior </w:t>
      </w:r>
      <w:r w:rsidRPr="00D60C5C">
        <w:rPr>
          <w:rFonts w:asciiTheme="majorHAnsi" w:hAnsiTheme="majorHAnsi" w:cs="Arial"/>
          <w:b/>
          <w:sz w:val="22"/>
          <w:szCs w:val="22"/>
        </w:rPr>
        <w:t>Heifer Calf</w:t>
      </w:r>
      <w:r w:rsidRPr="00D60C5C">
        <w:rPr>
          <w:rFonts w:asciiTheme="majorHAnsi" w:hAnsiTheme="majorHAnsi" w:cs="Arial"/>
          <w:sz w:val="22"/>
          <w:szCs w:val="22"/>
        </w:rPr>
        <w:t xml:space="preserve"> </w:t>
      </w:r>
    </w:p>
    <w:p w14:paraId="12136D1E" w14:textId="05BD06E6" w:rsidR="00B37486" w:rsidRPr="00D60C5C" w:rsidRDefault="00B37486" w:rsidP="00D60C5C">
      <w:pPr>
        <w:pStyle w:val="ListParagraph"/>
        <w:numPr>
          <w:ilvl w:val="0"/>
          <w:numId w:val="4"/>
        </w:numPr>
        <w:tabs>
          <w:tab w:val="left" w:pos="450"/>
          <w:tab w:val="left" w:pos="1440"/>
          <w:tab w:val="left" w:pos="7470"/>
        </w:tabs>
        <w:rPr>
          <w:rFonts w:asciiTheme="majorHAnsi" w:hAnsiTheme="majorHAnsi" w:cs="Arial"/>
          <w:sz w:val="22"/>
          <w:szCs w:val="22"/>
        </w:rPr>
      </w:pPr>
      <w:r w:rsidRPr="00D60C5C">
        <w:rPr>
          <w:rFonts w:asciiTheme="majorHAnsi" w:hAnsiTheme="majorHAnsi" w:cs="Arial"/>
          <w:b/>
          <w:sz w:val="22"/>
          <w:szCs w:val="22"/>
        </w:rPr>
        <w:t>Grand Champion &amp; Reserve Grand Champion Female</w:t>
      </w:r>
      <w:r w:rsidRPr="00D60C5C">
        <w:rPr>
          <w:rFonts w:asciiTheme="majorHAnsi" w:hAnsiTheme="majorHAnsi" w:cs="Arial"/>
          <w:sz w:val="22"/>
          <w:szCs w:val="22"/>
        </w:rPr>
        <w:t xml:space="preserve"> </w:t>
      </w:r>
    </w:p>
    <w:p w14:paraId="65BC2ACE" w14:textId="6D2E916D" w:rsidR="00730C78" w:rsidRDefault="00730C78" w:rsidP="00D60C5C">
      <w:pPr>
        <w:pStyle w:val="ListParagraph"/>
        <w:numPr>
          <w:ilvl w:val="0"/>
          <w:numId w:val="4"/>
        </w:numPr>
        <w:tabs>
          <w:tab w:val="left" w:pos="450"/>
          <w:tab w:val="left" w:pos="1440"/>
          <w:tab w:val="left" w:pos="7470"/>
        </w:tabs>
        <w:rPr>
          <w:rFonts w:asciiTheme="majorHAnsi" w:hAnsiTheme="majorHAnsi" w:cs="Arial"/>
          <w:sz w:val="22"/>
          <w:szCs w:val="22"/>
        </w:rPr>
      </w:pPr>
      <w:r>
        <w:rPr>
          <w:rFonts w:asciiTheme="majorHAnsi" w:hAnsiTheme="majorHAnsi" w:cs="Arial"/>
          <w:sz w:val="22"/>
          <w:szCs w:val="22"/>
        </w:rPr>
        <w:t xml:space="preserve">Junior </w:t>
      </w:r>
      <w:r w:rsidR="00B37486" w:rsidRPr="00D60C5C">
        <w:rPr>
          <w:rFonts w:asciiTheme="majorHAnsi" w:hAnsiTheme="majorHAnsi" w:cs="Arial"/>
          <w:sz w:val="22"/>
          <w:szCs w:val="22"/>
        </w:rPr>
        <w:t>Bull Calf</w:t>
      </w:r>
      <w:r w:rsidR="00B37486" w:rsidRPr="00D60C5C">
        <w:rPr>
          <w:rFonts w:asciiTheme="majorHAnsi" w:hAnsiTheme="majorHAnsi" w:cs="Arial"/>
          <w:sz w:val="22"/>
          <w:szCs w:val="22"/>
        </w:rPr>
        <w:tab/>
      </w:r>
      <w:r w:rsidR="00C76038">
        <w:rPr>
          <w:rFonts w:asciiTheme="majorHAnsi" w:hAnsiTheme="majorHAnsi" w:cs="Arial"/>
          <w:sz w:val="22"/>
          <w:szCs w:val="22"/>
        </w:rPr>
        <w:t xml:space="preserve">Born February 16, </w:t>
      </w:r>
      <w:r w:rsidR="00D578E6">
        <w:rPr>
          <w:rFonts w:asciiTheme="majorHAnsi" w:hAnsiTheme="majorHAnsi" w:cs="Arial"/>
          <w:sz w:val="22"/>
          <w:szCs w:val="22"/>
        </w:rPr>
        <w:t>2022,</w:t>
      </w:r>
      <w:r w:rsidR="00C76038">
        <w:rPr>
          <w:rFonts w:asciiTheme="majorHAnsi" w:hAnsiTheme="majorHAnsi" w:cs="Arial"/>
          <w:sz w:val="22"/>
          <w:szCs w:val="22"/>
        </w:rPr>
        <w:t xml:space="preserve"> and after</w:t>
      </w:r>
    </w:p>
    <w:p w14:paraId="7A43D844" w14:textId="77777777" w:rsidR="00730C78" w:rsidRDefault="00730C78" w:rsidP="00D60C5C">
      <w:pPr>
        <w:pStyle w:val="ListParagraph"/>
        <w:numPr>
          <w:ilvl w:val="0"/>
          <w:numId w:val="4"/>
        </w:numPr>
        <w:tabs>
          <w:tab w:val="left" w:pos="450"/>
          <w:tab w:val="left" w:pos="1440"/>
          <w:tab w:val="left" w:pos="7470"/>
        </w:tabs>
        <w:rPr>
          <w:rFonts w:asciiTheme="majorHAnsi" w:hAnsiTheme="majorHAnsi" w:cs="Arial"/>
          <w:b/>
          <w:bCs/>
          <w:sz w:val="22"/>
          <w:szCs w:val="22"/>
        </w:rPr>
      </w:pPr>
      <w:r w:rsidRPr="00730C78">
        <w:rPr>
          <w:rFonts w:asciiTheme="majorHAnsi" w:hAnsiTheme="majorHAnsi" w:cs="Arial"/>
          <w:b/>
          <w:bCs/>
          <w:sz w:val="22"/>
          <w:szCs w:val="22"/>
        </w:rPr>
        <w:t>Champion &amp; Reserve Junior Bull Calf</w:t>
      </w:r>
    </w:p>
    <w:p w14:paraId="0E4DC4A2" w14:textId="23287824" w:rsidR="00B37486" w:rsidRPr="00730C78" w:rsidRDefault="00730C78" w:rsidP="00D60C5C">
      <w:pPr>
        <w:pStyle w:val="ListParagraph"/>
        <w:numPr>
          <w:ilvl w:val="0"/>
          <w:numId w:val="4"/>
        </w:numPr>
        <w:tabs>
          <w:tab w:val="left" w:pos="450"/>
          <w:tab w:val="left" w:pos="1440"/>
          <w:tab w:val="left" w:pos="7470"/>
        </w:tabs>
        <w:rPr>
          <w:rFonts w:asciiTheme="majorHAnsi" w:hAnsiTheme="majorHAnsi" w:cs="Arial"/>
          <w:sz w:val="22"/>
          <w:szCs w:val="22"/>
        </w:rPr>
      </w:pPr>
      <w:r w:rsidRPr="00730C78">
        <w:rPr>
          <w:rFonts w:asciiTheme="majorHAnsi" w:hAnsiTheme="majorHAnsi" w:cs="Arial"/>
          <w:sz w:val="22"/>
          <w:szCs w:val="22"/>
        </w:rPr>
        <w:t xml:space="preserve">Senior Bull calf </w:t>
      </w:r>
      <w:r w:rsidRPr="00730C78">
        <w:rPr>
          <w:rFonts w:asciiTheme="majorHAnsi" w:hAnsiTheme="majorHAnsi" w:cs="Arial"/>
          <w:sz w:val="22"/>
          <w:szCs w:val="22"/>
        </w:rPr>
        <w:tab/>
      </w:r>
      <w:r w:rsidR="00D578E6">
        <w:rPr>
          <w:rFonts w:asciiTheme="majorHAnsi" w:hAnsiTheme="majorHAnsi" w:cs="Arial"/>
          <w:bCs/>
          <w:sz w:val="22"/>
          <w:szCs w:val="22"/>
        </w:rPr>
        <w:t>Born January 1 – February 15, 2021</w:t>
      </w:r>
      <w:r w:rsidR="00AD6970" w:rsidRPr="00730C78">
        <w:rPr>
          <w:rFonts w:asciiTheme="majorHAnsi" w:hAnsiTheme="majorHAnsi" w:cs="Arial"/>
          <w:sz w:val="22"/>
          <w:szCs w:val="22"/>
        </w:rPr>
        <w:tab/>
      </w:r>
    </w:p>
    <w:p w14:paraId="587D3F2F" w14:textId="44B024DF" w:rsidR="00B37486" w:rsidRPr="00D60C5C" w:rsidRDefault="00B37486" w:rsidP="00D60C5C">
      <w:pPr>
        <w:pStyle w:val="ListParagraph"/>
        <w:numPr>
          <w:ilvl w:val="0"/>
          <w:numId w:val="4"/>
        </w:numPr>
        <w:tabs>
          <w:tab w:val="left" w:pos="450"/>
          <w:tab w:val="left" w:pos="1440"/>
          <w:tab w:val="left" w:pos="7470"/>
        </w:tabs>
        <w:rPr>
          <w:rFonts w:asciiTheme="majorHAnsi" w:hAnsiTheme="majorHAnsi" w:cs="Arial"/>
          <w:sz w:val="22"/>
          <w:szCs w:val="22"/>
        </w:rPr>
      </w:pPr>
      <w:r w:rsidRPr="00D60C5C">
        <w:rPr>
          <w:rFonts w:asciiTheme="majorHAnsi" w:hAnsiTheme="majorHAnsi" w:cs="Arial"/>
          <w:b/>
          <w:sz w:val="22"/>
          <w:szCs w:val="22"/>
        </w:rPr>
        <w:t xml:space="preserve">Champion &amp; Reserve </w:t>
      </w:r>
      <w:r w:rsidR="00730C78">
        <w:rPr>
          <w:rFonts w:asciiTheme="majorHAnsi" w:hAnsiTheme="majorHAnsi" w:cs="Arial"/>
          <w:b/>
          <w:sz w:val="22"/>
          <w:szCs w:val="22"/>
        </w:rPr>
        <w:t xml:space="preserve">Senior </w:t>
      </w:r>
      <w:r w:rsidRPr="00D60C5C">
        <w:rPr>
          <w:rFonts w:asciiTheme="majorHAnsi" w:hAnsiTheme="majorHAnsi" w:cs="Arial"/>
          <w:b/>
          <w:sz w:val="22"/>
          <w:szCs w:val="22"/>
        </w:rPr>
        <w:t>Bull Calf</w:t>
      </w:r>
      <w:r w:rsidRPr="00D60C5C">
        <w:rPr>
          <w:rFonts w:asciiTheme="majorHAnsi" w:hAnsiTheme="majorHAnsi" w:cs="Arial"/>
          <w:sz w:val="22"/>
          <w:szCs w:val="22"/>
        </w:rPr>
        <w:t xml:space="preserve"> </w:t>
      </w:r>
    </w:p>
    <w:p w14:paraId="57EDE117" w14:textId="6565B34C" w:rsidR="00B37486" w:rsidRPr="00D60C5C" w:rsidRDefault="00B37486" w:rsidP="00D60C5C">
      <w:pPr>
        <w:pStyle w:val="ListParagraph"/>
        <w:numPr>
          <w:ilvl w:val="0"/>
          <w:numId w:val="4"/>
        </w:numPr>
        <w:tabs>
          <w:tab w:val="left" w:pos="450"/>
          <w:tab w:val="left" w:pos="1440"/>
          <w:tab w:val="left" w:pos="7470"/>
        </w:tabs>
        <w:rPr>
          <w:rFonts w:asciiTheme="majorHAnsi" w:hAnsiTheme="majorHAnsi" w:cs="Arial"/>
          <w:sz w:val="22"/>
          <w:szCs w:val="22"/>
        </w:rPr>
      </w:pPr>
      <w:r w:rsidRPr="00D60C5C">
        <w:rPr>
          <w:rFonts w:asciiTheme="majorHAnsi" w:hAnsiTheme="majorHAnsi" w:cs="Arial"/>
          <w:sz w:val="22"/>
          <w:szCs w:val="22"/>
        </w:rPr>
        <w:lastRenderedPageBreak/>
        <w:t xml:space="preserve">Yearling Bull: </w:t>
      </w:r>
      <w:r w:rsidRPr="00D60C5C">
        <w:rPr>
          <w:rFonts w:asciiTheme="majorHAnsi" w:hAnsiTheme="majorHAnsi" w:cs="Arial"/>
          <w:sz w:val="22"/>
          <w:szCs w:val="22"/>
        </w:rPr>
        <w:tab/>
      </w:r>
      <w:r w:rsidR="00D578E6">
        <w:rPr>
          <w:rFonts w:asciiTheme="majorHAnsi" w:hAnsiTheme="majorHAnsi" w:cs="Arial"/>
          <w:sz w:val="22"/>
          <w:szCs w:val="22"/>
        </w:rPr>
        <w:t>Born in 2021</w:t>
      </w:r>
    </w:p>
    <w:p w14:paraId="5BE1023A" w14:textId="7ECB1650" w:rsidR="00B37486" w:rsidRPr="00D60C5C" w:rsidRDefault="00B37486" w:rsidP="00D60C5C">
      <w:pPr>
        <w:pStyle w:val="ListParagraph"/>
        <w:numPr>
          <w:ilvl w:val="0"/>
          <w:numId w:val="4"/>
        </w:numPr>
        <w:tabs>
          <w:tab w:val="left" w:pos="450"/>
          <w:tab w:val="left" w:pos="1440"/>
          <w:tab w:val="left" w:pos="7470"/>
        </w:tabs>
        <w:rPr>
          <w:rFonts w:asciiTheme="majorHAnsi" w:hAnsiTheme="majorHAnsi" w:cs="Arial"/>
          <w:sz w:val="22"/>
          <w:szCs w:val="22"/>
        </w:rPr>
      </w:pPr>
      <w:r w:rsidRPr="00D60C5C">
        <w:rPr>
          <w:rFonts w:asciiTheme="majorHAnsi" w:hAnsiTheme="majorHAnsi" w:cs="Arial"/>
          <w:b/>
          <w:sz w:val="22"/>
          <w:szCs w:val="22"/>
        </w:rPr>
        <w:t>Junior Champion &amp; Reserve Junior Champion Bull</w:t>
      </w:r>
      <w:r w:rsidRPr="00D60C5C">
        <w:rPr>
          <w:rFonts w:asciiTheme="majorHAnsi" w:hAnsiTheme="majorHAnsi" w:cs="Arial"/>
          <w:sz w:val="22"/>
          <w:szCs w:val="22"/>
        </w:rPr>
        <w:t xml:space="preserve"> </w:t>
      </w:r>
    </w:p>
    <w:p w14:paraId="621F40DD" w14:textId="57658E2A" w:rsidR="00B37486" w:rsidRPr="00D60C5C" w:rsidRDefault="00B37486" w:rsidP="00D60C5C">
      <w:pPr>
        <w:pStyle w:val="ListParagraph"/>
        <w:numPr>
          <w:ilvl w:val="0"/>
          <w:numId w:val="4"/>
        </w:numPr>
        <w:tabs>
          <w:tab w:val="left" w:pos="450"/>
          <w:tab w:val="left" w:pos="1440"/>
          <w:tab w:val="left" w:pos="7470"/>
        </w:tabs>
        <w:rPr>
          <w:rFonts w:asciiTheme="majorHAnsi" w:hAnsiTheme="majorHAnsi" w:cs="Arial"/>
          <w:sz w:val="22"/>
          <w:szCs w:val="22"/>
        </w:rPr>
      </w:pPr>
      <w:r w:rsidRPr="00D60C5C">
        <w:rPr>
          <w:rFonts w:asciiTheme="majorHAnsi" w:hAnsiTheme="majorHAnsi" w:cs="Arial"/>
          <w:sz w:val="22"/>
          <w:szCs w:val="22"/>
        </w:rPr>
        <w:t xml:space="preserve">Two-Year-Old Bull: </w:t>
      </w:r>
      <w:r w:rsidRPr="00D60C5C">
        <w:rPr>
          <w:rFonts w:asciiTheme="majorHAnsi" w:hAnsiTheme="majorHAnsi" w:cs="Arial"/>
          <w:sz w:val="22"/>
          <w:szCs w:val="22"/>
        </w:rPr>
        <w:tab/>
      </w:r>
      <w:r w:rsidR="00D578E6">
        <w:rPr>
          <w:rFonts w:asciiTheme="majorHAnsi" w:hAnsiTheme="majorHAnsi" w:cs="Arial"/>
          <w:sz w:val="22"/>
          <w:szCs w:val="22"/>
        </w:rPr>
        <w:t>Born in 2020</w:t>
      </w:r>
    </w:p>
    <w:p w14:paraId="6408374C" w14:textId="665E2A8B" w:rsidR="00B37486" w:rsidRPr="00D60C5C" w:rsidRDefault="00B37486" w:rsidP="00D60C5C">
      <w:pPr>
        <w:pStyle w:val="ListParagraph"/>
        <w:numPr>
          <w:ilvl w:val="0"/>
          <w:numId w:val="4"/>
        </w:numPr>
        <w:tabs>
          <w:tab w:val="left" w:pos="450"/>
          <w:tab w:val="left" w:pos="1440"/>
          <w:tab w:val="left" w:pos="7470"/>
        </w:tabs>
        <w:rPr>
          <w:rFonts w:asciiTheme="majorHAnsi" w:hAnsiTheme="majorHAnsi" w:cs="Arial"/>
          <w:sz w:val="22"/>
          <w:szCs w:val="22"/>
        </w:rPr>
      </w:pPr>
      <w:r w:rsidRPr="00D60C5C">
        <w:rPr>
          <w:rFonts w:asciiTheme="majorHAnsi" w:hAnsiTheme="majorHAnsi" w:cs="Arial"/>
          <w:b/>
          <w:sz w:val="22"/>
          <w:szCs w:val="22"/>
        </w:rPr>
        <w:t>Senior Champion &amp; Reserve Senior Champion Bull</w:t>
      </w:r>
      <w:r w:rsidRPr="00D60C5C">
        <w:rPr>
          <w:rFonts w:asciiTheme="majorHAnsi" w:hAnsiTheme="majorHAnsi" w:cs="Arial"/>
          <w:sz w:val="22"/>
          <w:szCs w:val="22"/>
        </w:rPr>
        <w:t xml:space="preserve"> </w:t>
      </w:r>
    </w:p>
    <w:p w14:paraId="2A3E56B9" w14:textId="008BA1FD" w:rsidR="00B37486" w:rsidRPr="004371A7" w:rsidRDefault="00B37486" w:rsidP="00D60C5C">
      <w:pPr>
        <w:pStyle w:val="ListParagraph"/>
        <w:numPr>
          <w:ilvl w:val="0"/>
          <w:numId w:val="4"/>
        </w:numPr>
        <w:tabs>
          <w:tab w:val="left" w:pos="450"/>
          <w:tab w:val="left" w:pos="1440"/>
          <w:tab w:val="left" w:pos="7470"/>
        </w:tabs>
        <w:rPr>
          <w:rFonts w:asciiTheme="majorHAnsi" w:hAnsiTheme="majorHAnsi" w:cs="Arial"/>
          <w:b/>
          <w:sz w:val="22"/>
          <w:szCs w:val="22"/>
        </w:rPr>
      </w:pPr>
      <w:r w:rsidRPr="004371A7">
        <w:rPr>
          <w:rFonts w:asciiTheme="majorHAnsi" w:hAnsiTheme="majorHAnsi" w:cs="Arial"/>
          <w:b/>
          <w:sz w:val="22"/>
          <w:szCs w:val="22"/>
        </w:rPr>
        <w:t xml:space="preserve">Grand Champion &amp; Reserve Grand Champion Bull </w:t>
      </w:r>
    </w:p>
    <w:p w14:paraId="3491B134" w14:textId="75167471" w:rsidR="00B37486" w:rsidRPr="009C0ECE" w:rsidRDefault="00B37486" w:rsidP="00D60C5C">
      <w:pPr>
        <w:pStyle w:val="ListParagraph"/>
        <w:numPr>
          <w:ilvl w:val="0"/>
          <w:numId w:val="4"/>
        </w:numPr>
        <w:tabs>
          <w:tab w:val="left" w:pos="450"/>
          <w:tab w:val="left" w:pos="1440"/>
          <w:tab w:val="left" w:pos="7470"/>
        </w:tabs>
        <w:rPr>
          <w:rFonts w:asciiTheme="majorHAnsi" w:hAnsiTheme="majorHAnsi" w:cs="Arial"/>
          <w:bCs/>
          <w:sz w:val="22"/>
          <w:szCs w:val="22"/>
        </w:rPr>
      </w:pPr>
      <w:r w:rsidRPr="009C0ECE">
        <w:rPr>
          <w:rFonts w:asciiTheme="majorHAnsi" w:hAnsiTheme="majorHAnsi" w:cs="Arial"/>
          <w:bCs/>
          <w:sz w:val="22"/>
          <w:szCs w:val="22"/>
        </w:rPr>
        <w:t>Breeder’s Herd: 4 head both sexes to be represented</w:t>
      </w:r>
    </w:p>
    <w:p w14:paraId="3B327542" w14:textId="3A4F3EEB" w:rsidR="004F6CF1" w:rsidRPr="009C0ECE" w:rsidRDefault="004F6CF1" w:rsidP="00D60C5C">
      <w:pPr>
        <w:pStyle w:val="ListParagraph"/>
        <w:numPr>
          <w:ilvl w:val="0"/>
          <w:numId w:val="4"/>
        </w:numPr>
        <w:tabs>
          <w:tab w:val="left" w:pos="450"/>
          <w:tab w:val="left" w:pos="1440"/>
          <w:tab w:val="left" w:pos="7470"/>
        </w:tabs>
        <w:rPr>
          <w:rFonts w:asciiTheme="majorHAnsi" w:hAnsiTheme="majorHAnsi" w:cs="Arial"/>
          <w:bCs/>
          <w:sz w:val="22"/>
          <w:szCs w:val="22"/>
        </w:rPr>
      </w:pPr>
      <w:r w:rsidRPr="009C0ECE">
        <w:rPr>
          <w:rFonts w:asciiTheme="majorHAnsi" w:hAnsiTheme="majorHAnsi" w:cs="Arial"/>
          <w:bCs/>
          <w:sz w:val="22"/>
          <w:szCs w:val="22"/>
        </w:rPr>
        <w:t>Progeny of Dam</w:t>
      </w:r>
      <w:r w:rsidR="008A7C2E" w:rsidRPr="009C0ECE">
        <w:rPr>
          <w:rFonts w:asciiTheme="majorHAnsi" w:hAnsiTheme="majorHAnsi" w:cs="Arial"/>
          <w:bCs/>
          <w:sz w:val="22"/>
          <w:szCs w:val="22"/>
        </w:rPr>
        <w:t>: two animals from the same dam</w:t>
      </w:r>
    </w:p>
    <w:p w14:paraId="50720B68" w14:textId="7B407AAA" w:rsidR="004F6CF1" w:rsidRPr="009C0ECE" w:rsidRDefault="004F6CF1" w:rsidP="00D60C5C">
      <w:pPr>
        <w:pStyle w:val="ListParagraph"/>
        <w:numPr>
          <w:ilvl w:val="0"/>
          <w:numId w:val="4"/>
        </w:numPr>
        <w:tabs>
          <w:tab w:val="left" w:pos="450"/>
          <w:tab w:val="left" w:pos="1440"/>
          <w:tab w:val="left" w:pos="7470"/>
        </w:tabs>
        <w:rPr>
          <w:rFonts w:asciiTheme="majorHAnsi" w:hAnsiTheme="majorHAnsi" w:cs="Arial"/>
          <w:bCs/>
          <w:sz w:val="22"/>
          <w:szCs w:val="22"/>
        </w:rPr>
      </w:pPr>
      <w:r w:rsidRPr="009C0ECE">
        <w:rPr>
          <w:rFonts w:asciiTheme="majorHAnsi" w:hAnsiTheme="majorHAnsi" w:cs="Arial"/>
          <w:bCs/>
          <w:sz w:val="22"/>
          <w:szCs w:val="22"/>
        </w:rPr>
        <w:t xml:space="preserve">Get of Sire: </w:t>
      </w:r>
      <w:r w:rsidRPr="009C0ECE">
        <w:rPr>
          <w:rFonts w:ascii="Calibri" w:hAnsi="Calibri" w:cs="Arial"/>
          <w:bCs/>
          <w:sz w:val="22"/>
          <w:szCs w:val="22"/>
        </w:rPr>
        <w:t>3 animals from the same sire. Both sexes to be represented</w:t>
      </w:r>
    </w:p>
    <w:p w14:paraId="5447E1FE" w14:textId="53B70317" w:rsidR="00B37486" w:rsidRPr="00D60C5C" w:rsidRDefault="00B37486" w:rsidP="00D60C5C">
      <w:pPr>
        <w:pStyle w:val="ListParagraph"/>
        <w:numPr>
          <w:ilvl w:val="0"/>
          <w:numId w:val="4"/>
        </w:numPr>
        <w:tabs>
          <w:tab w:val="left" w:pos="450"/>
          <w:tab w:val="left" w:pos="1440"/>
          <w:tab w:val="left" w:pos="7470"/>
        </w:tabs>
        <w:rPr>
          <w:rFonts w:asciiTheme="majorHAnsi" w:hAnsiTheme="majorHAnsi" w:cs="Arial"/>
          <w:sz w:val="22"/>
          <w:szCs w:val="22"/>
        </w:rPr>
      </w:pPr>
      <w:r w:rsidRPr="00D60C5C">
        <w:rPr>
          <w:rFonts w:asciiTheme="majorHAnsi" w:hAnsiTheme="majorHAnsi" w:cs="Arial"/>
          <w:sz w:val="22"/>
          <w:szCs w:val="22"/>
        </w:rPr>
        <w:t xml:space="preserve">Premier Breeder </w:t>
      </w:r>
    </w:p>
    <w:p w14:paraId="64B5BFC3" w14:textId="1C0403AC" w:rsidR="00B37486" w:rsidRPr="00D60C5C" w:rsidRDefault="00B37486" w:rsidP="00D60C5C">
      <w:pPr>
        <w:pStyle w:val="ListParagraph"/>
        <w:numPr>
          <w:ilvl w:val="0"/>
          <w:numId w:val="4"/>
        </w:numPr>
        <w:tabs>
          <w:tab w:val="left" w:pos="450"/>
          <w:tab w:val="left" w:pos="1440"/>
          <w:tab w:val="left" w:pos="7470"/>
        </w:tabs>
        <w:rPr>
          <w:rFonts w:asciiTheme="majorHAnsi" w:hAnsiTheme="majorHAnsi" w:cs="Arial"/>
          <w:sz w:val="22"/>
          <w:szCs w:val="22"/>
        </w:rPr>
      </w:pPr>
      <w:r w:rsidRPr="00D60C5C">
        <w:rPr>
          <w:rFonts w:asciiTheme="majorHAnsi" w:hAnsiTheme="majorHAnsi" w:cs="Arial"/>
          <w:sz w:val="22"/>
          <w:szCs w:val="22"/>
        </w:rPr>
        <w:t xml:space="preserve">Premier Exhibitor </w:t>
      </w:r>
    </w:p>
    <w:p w14:paraId="44F71FC1" w14:textId="77777777" w:rsidR="000A6D98" w:rsidRDefault="000A6D98" w:rsidP="00546AD7">
      <w:pPr>
        <w:rPr>
          <w:rFonts w:asciiTheme="majorHAnsi" w:hAnsiTheme="majorHAnsi" w:cs="Arial"/>
          <w:b/>
          <w:sz w:val="22"/>
          <w:szCs w:val="22"/>
        </w:rPr>
      </w:pPr>
    </w:p>
    <w:p w14:paraId="7CF641AB" w14:textId="77777777" w:rsidR="00B37486" w:rsidRPr="00546AD7" w:rsidRDefault="00B37486" w:rsidP="00546AD7">
      <w:pPr>
        <w:rPr>
          <w:rFonts w:asciiTheme="majorHAnsi" w:hAnsiTheme="majorHAnsi" w:cs="Arial"/>
          <w:b/>
          <w:sz w:val="22"/>
          <w:szCs w:val="22"/>
        </w:rPr>
      </w:pPr>
      <w:r w:rsidRPr="00546AD7">
        <w:rPr>
          <w:rFonts w:asciiTheme="majorHAnsi" w:hAnsiTheme="majorHAnsi" w:cs="Arial"/>
          <w:b/>
          <w:sz w:val="22"/>
          <w:szCs w:val="22"/>
        </w:rPr>
        <w:t xml:space="preserve">AWARDS  </w:t>
      </w:r>
    </w:p>
    <w:p w14:paraId="0E4239E1" w14:textId="11AD1E22" w:rsidR="00B37486" w:rsidRPr="00546AD7" w:rsidRDefault="00B37486" w:rsidP="00546AD7">
      <w:pPr>
        <w:rPr>
          <w:rFonts w:asciiTheme="majorHAnsi" w:hAnsiTheme="majorHAnsi" w:cs="Arial"/>
          <w:sz w:val="22"/>
          <w:szCs w:val="22"/>
        </w:rPr>
      </w:pPr>
      <w:r w:rsidRPr="00546AD7">
        <w:rPr>
          <w:rFonts w:asciiTheme="majorHAnsi" w:hAnsiTheme="majorHAnsi" w:cs="Arial"/>
          <w:sz w:val="22"/>
          <w:szCs w:val="22"/>
        </w:rPr>
        <w:t xml:space="preserve">The following banners will be provided by </w:t>
      </w:r>
      <w:r w:rsidR="00135B05">
        <w:rPr>
          <w:rFonts w:asciiTheme="majorHAnsi" w:hAnsiTheme="majorHAnsi" w:cs="Arial"/>
          <w:sz w:val="22"/>
          <w:szCs w:val="22"/>
        </w:rPr>
        <w:t>Farmfair International</w:t>
      </w:r>
      <w:r w:rsidRPr="00546AD7">
        <w:rPr>
          <w:rFonts w:asciiTheme="majorHAnsi" w:hAnsiTheme="majorHAnsi" w:cs="Arial"/>
          <w:sz w:val="22"/>
          <w:szCs w:val="22"/>
        </w:rPr>
        <w:t xml:space="preserve">: </w:t>
      </w:r>
    </w:p>
    <w:p w14:paraId="1DB330DA" w14:textId="77777777" w:rsidR="00B37486" w:rsidRPr="00546AD7" w:rsidRDefault="00B37486" w:rsidP="00546AD7">
      <w:pPr>
        <w:rPr>
          <w:rFonts w:asciiTheme="majorHAnsi" w:hAnsiTheme="majorHAnsi" w:cs="Arial"/>
          <w:sz w:val="22"/>
          <w:szCs w:val="22"/>
        </w:rPr>
      </w:pPr>
      <w:r w:rsidRPr="00546AD7">
        <w:rPr>
          <w:rFonts w:asciiTheme="majorHAnsi" w:hAnsiTheme="majorHAnsi" w:cs="Arial"/>
          <w:sz w:val="22"/>
          <w:szCs w:val="22"/>
        </w:rPr>
        <w:t xml:space="preserve">Grand Champion &amp; Reserve Grand Champion Female </w:t>
      </w:r>
    </w:p>
    <w:p w14:paraId="7E65D2F0" w14:textId="77777777" w:rsidR="00B37486" w:rsidRPr="00546AD7" w:rsidRDefault="00B37486" w:rsidP="00546AD7">
      <w:pPr>
        <w:rPr>
          <w:rFonts w:asciiTheme="majorHAnsi" w:hAnsiTheme="majorHAnsi" w:cs="Arial"/>
          <w:sz w:val="22"/>
          <w:szCs w:val="22"/>
        </w:rPr>
      </w:pPr>
      <w:r w:rsidRPr="00546AD7">
        <w:rPr>
          <w:rFonts w:asciiTheme="majorHAnsi" w:hAnsiTheme="majorHAnsi" w:cs="Arial"/>
          <w:sz w:val="22"/>
          <w:szCs w:val="22"/>
        </w:rPr>
        <w:t xml:space="preserve">Grand Champion &amp; Reserve Grand Champion Bull </w:t>
      </w:r>
    </w:p>
    <w:p w14:paraId="235A46C9" w14:textId="77777777" w:rsidR="00B37486" w:rsidRPr="00546AD7" w:rsidRDefault="00B37486" w:rsidP="00546AD7">
      <w:pPr>
        <w:rPr>
          <w:rFonts w:asciiTheme="majorHAnsi" w:hAnsiTheme="majorHAnsi" w:cs="Arial"/>
          <w:sz w:val="22"/>
          <w:szCs w:val="22"/>
        </w:rPr>
      </w:pPr>
      <w:r w:rsidRPr="00546AD7">
        <w:rPr>
          <w:rFonts w:asciiTheme="majorHAnsi" w:hAnsiTheme="majorHAnsi" w:cs="Arial"/>
          <w:sz w:val="22"/>
          <w:szCs w:val="22"/>
        </w:rPr>
        <w:t xml:space="preserve">Premier Breeder </w:t>
      </w:r>
    </w:p>
    <w:p w14:paraId="314F3221" w14:textId="78FA08FB" w:rsidR="00DB3FED" w:rsidRPr="00546AD7" w:rsidRDefault="00B37486" w:rsidP="00546AD7">
      <w:pPr>
        <w:rPr>
          <w:rFonts w:asciiTheme="majorHAnsi" w:hAnsiTheme="majorHAnsi"/>
          <w:sz w:val="22"/>
          <w:szCs w:val="22"/>
        </w:rPr>
      </w:pPr>
      <w:r w:rsidRPr="00546AD7">
        <w:rPr>
          <w:rFonts w:asciiTheme="majorHAnsi" w:hAnsiTheme="majorHAnsi" w:cs="Arial"/>
          <w:sz w:val="22"/>
          <w:szCs w:val="22"/>
        </w:rPr>
        <w:t xml:space="preserve">Premier Exhibitor </w:t>
      </w:r>
    </w:p>
    <w:sectPr w:rsidR="00DB3FED" w:rsidRPr="00546AD7" w:rsidSect="003B7BBC">
      <w:headerReference w:type="default" r:id="rId11"/>
      <w:footerReference w:type="default" r:id="rId12"/>
      <w:pgSz w:w="12240" w:h="15840"/>
      <w:pgMar w:top="1440" w:right="720" w:bottom="450" w:left="720" w:header="36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532AC" w14:textId="77777777" w:rsidR="001F3E85" w:rsidRDefault="001F3E85" w:rsidP="0000221B">
      <w:r>
        <w:separator/>
      </w:r>
    </w:p>
  </w:endnote>
  <w:endnote w:type="continuationSeparator" w:id="0">
    <w:p w14:paraId="72D72551" w14:textId="77777777" w:rsidR="001F3E85" w:rsidRDefault="001F3E85" w:rsidP="00002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5F52" w14:textId="6E24D727" w:rsidR="0000221B" w:rsidRDefault="0000221B" w:rsidP="00546AD7">
    <w:pPr>
      <w:pStyle w:val="Footer"/>
      <w:tabs>
        <w:tab w:val="clear" w:pos="4320"/>
        <w:tab w:val="clear" w:pos="8640"/>
      </w:tabs>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4D00B" w14:textId="77777777" w:rsidR="001F3E85" w:rsidRDefault="001F3E85" w:rsidP="0000221B">
      <w:r>
        <w:separator/>
      </w:r>
    </w:p>
  </w:footnote>
  <w:footnote w:type="continuationSeparator" w:id="0">
    <w:p w14:paraId="7CD30473" w14:textId="77777777" w:rsidR="001F3E85" w:rsidRDefault="001F3E85" w:rsidP="00002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7E0D" w14:textId="148DA185" w:rsidR="0000221B" w:rsidRDefault="00A0684D" w:rsidP="002E3BBE">
    <w:pPr>
      <w:pStyle w:val="Header"/>
      <w:tabs>
        <w:tab w:val="clear" w:pos="4320"/>
        <w:tab w:val="clear" w:pos="8640"/>
      </w:tabs>
      <w:ind w:left="2160" w:right="-257" w:hanging="2444"/>
    </w:pPr>
    <w:r>
      <w:rPr>
        <w:noProof/>
      </w:rPr>
      <w:drawing>
        <wp:inline distT="0" distB="0" distL="0" distR="0" wp14:anchorId="187A15BB" wp14:editId="44595121">
          <wp:extent cx="7275443" cy="1555115"/>
          <wp:effectExtent l="0" t="0" r="1905" b="6985"/>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6863" cy="1557556"/>
                  </a:xfrm>
                  <a:prstGeom prst="rect">
                    <a:avLst/>
                  </a:prstGeom>
                  <a:noFill/>
                  <a:ln>
                    <a:noFill/>
                  </a:ln>
                </pic:spPr>
              </pic:pic>
            </a:graphicData>
          </a:graphic>
        </wp:inline>
      </w:drawing>
    </w:r>
    <w:r w:rsidR="0047398B">
      <w:ptab w:relativeTo="margin" w:alignment="center" w:leader="none"/>
    </w:r>
    <w:r w:rsidR="0047398B">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222AF"/>
    <w:multiLevelType w:val="hybridMultilevel"/>
    <w:tmpl w:val="7C22AE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4CA5D5C"/>
    <w:multiLevelType w:val="hybridMultilevel"/>
    <w:tmpl w:val="973EA63A"/>
    <w:lvl w:ilvl="0" w:tplc="6812156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612539"/>
    <w:multiLevelType w:val="hybridMultilevel"/>
    <w:tmpl w:val="6862E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C70E16"/>
    <w:multiLevelType w:val="hybridMultilevel"/>
    <w:tmpl w:val="0BB43C1A"/>
    <w:lvl w:ilvl="0" w:tplc="41327E1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5918821">
    <w:abstractNumId w:val="0"/>
  </w:num>
  <w:num w:numId="2" w16cid:durableId="1334988666">
    <w:abstractNumId w:val="2"/>
  </w:num>
  <w:num w:numId="3" w16cid:durableId="390270106">
    <w:abstractNumId w:val="3"/>
  </w:num>
  <w:num w:numId="4" w16cid:durableId="1879048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1B"/>
    <w:rsid w:val="0000221B"/>
    <w:rsid w:val="00004B33"/>
    <w:rsid w:val="00042C9F"/>
    <w:rsid w:val="000476C7"/>
    <w:rsid w:val="00047C20"/>
    <w:rsid w:val="00070819"/>
    <w:rsid w:val="0007759A"/>
    <w:rsid w:val="000A6D98"/>
    <w:rsid w:val="000B4731"/>
    <w:rsid w:val="000B5C8E"/>
    <w:rsid w:val="000D24EA"/>
    <w:rsid w:val="00104884"/>
    <w:rsid w:val="00135B05"/>
    <w:rsid w:val="001601EA"/>
    <w:rsid w:val="001B67EE"/>
    <w:rsid w:val="001F3D8B"/>
    <w:rsid w:val="001F3E85"/>
    <w:rsid w:val="001F7026"/>
    <w:rsid w:val="00211819"/>
    <w:rsid w:val="002158A1"/>
    <w:rsid w:val="00240C03"/>
    <w:rsid w:val="0026265D"/>
    <w:rsid w:val="002A53E3"/>
    <w:rsid w:val="002A5C1E"/>
    <w:rsid w:val="002D0081"/>
    <w:rsid w:val="002E3BBE"/>
    <w:rsid w:val="003223F7"/>
    <w:rsid w:val="00323209"/>
    <w:rsid w:val="0034684A"/>
    <w:rsid w:val="00347CF0"/>
    <w:rsid w:val="00351B71"/>
    <w:rsid w:val="003725AD"/>
    <w:rsid w:val="003B7BBC"/>
    <w:rsid w:val="003D1D3F"/>
    <w:rsid w:val="003F4828"/>
    <w:rsid w:val="0041508F"/>
    <w:rsid w:val="004371A7"/>
    <w:rsid w:val="0047398B"/>
    <w:rsid w:val="00482E99"/>
    <w:rsid w:val="004D0A72"/>
    <w:rsid w:val="004F6CF1"/>
    <w:rsid w:val="005049BF"/>
    <w:rsid w:val="00524108"/>
    <w:rsid w:val="00542758"/>
    <w:rsid w:val="00546AD7"/>
    <w:rsid w:val="0056293B"/>
    <w:rsid w:val="0057537C"/>
    <w:rsid w:val="005B2D46"/>
    <w:rsid w:val="005D5570"/>
    <w:rsid w:val="00634058"/>
    <w:rsid w:val="00653A6B"/>
    <w:rsid w:val="00677105"/>
    <w:rsid w:val="006961E3"/>
    <w:rsid w:val="006B3AA7"/>
    <w:rsid w:val="006B7B4E"/>
    <w:rsid w:val="0072070A"/>
    <w:rsid w:val="00721177"/>
    <w:rsid w:val="00730C78"/>
    <w:rsid w:val="007341F7"/>
    <w:rsid w:val="007939C0"/>
    <w:rsid w:val="007A668B"/>
    <w:rsid w:val="007B7953"/>
    <w:rsid w:val="007C1291"/>
    <w:rsid w:val="007C228B"/>
    <w:rsid w:val="008121B3"/>
    <w:rsid w:val="00827C76"/>
    <w:rsid w:val="008310AA"/>
    <w:rsid w:val="008568BB"/>
    <w:rsid w:val="0089407A"/>
    <w:rsid w:val="008A43BA"/>
    <w:rsid w:val="008A7C2E"/>
    <w:rsid w:val="009065E2"/>
    <w:rsid w:val="00921D87"/>
    <w:rsid w:val="00961786"/>
    <w:rsid w:val="00967CDF"/>
    <w:rsid w:val="009C0ECE"/>
    <w:rsid w:val="00A0684D"/>
    <w:rsid w:val="00A20C88"/>
    <w:rsid w:val="00A32928"/>
    <w:rsid w:val="00A401DB"/>
    <w:rsid w:val="00A54B74"/>
    <w:rsid w:val="00A72614"/>
    <w:rsid w:val="00A778E4"/>
    <w:rsid w:val="00A77C93"/>
    <w:rsid w:val="00AA5EC4"/>
    <w:rsid w:val="00AA7D9B"/>
    <w:rsid w:val="00AD36E4"/>
    <w:rsid w:val="00AD6970"/>
    <w:rsid w:val="00AE1B81"/>
    <w:rsid w:val="00AE304A"/>
    <w:rsid w:val="00AF6A7F"/>
    <w:rsid w:val="00B07DCD"/>
    <w:rsid w:val="00B220D6"/>
    <w:rsid w:val="00B37486"/>
    <w:rsid w:val="00B412A3"/>
    <w:rsid w:val="00B652AE"/>
    <w:rsid w:val="00B66F8E"/>
    <w:rsid w:val="00B7028F"/>
    <w:rsid w:val="00B806F8"/>
    <w:rsid w:val="00BA6339"/>
    <w:rsid w:val="00C058D9"/>
    <w:rsid w:val="00C228DA"/>
    <w:rsid w:val="00C278FF"/>
    <w:rsid w:val="00C576F7"/>
    <w:rsid w:val="00C76038"/>
    <w:rsid w:val="00C91A09"/>
    <w:rsid w:val="00CB5BE8"/>
    <w:rsid w:val="00CC761D"/>
    <w:rsid w:val="00CD3488"/>
    <w:rsid w:val="00CF44FE"/>
    <w:rsid w:val="00D238CC"/>
    <w:rsid w:val="00D412C7"/>
    <w:rsid w:val="00D578E6"/>
    <w:rsid w:val="00D60C5C"/>
    <w:rsid w:val="00D80AEA"/>
    <w:rsid w:val="00DA3652"/>
    <w:rsid w:val="00DB3FED"/>
    <w:rsid w:val="00DB62E6"/>
    <w:rsid w:val="00DE11D6"/>
    <w:rsid w:val="00E6377D"/>
    <w:rsid w:val="00E72F77"/>
    <w:rsid w:val="00E743D0"/>
    <w:rsid w:val="00E86BC3"/>
    <w:rsid w:val="00ED0520"/>
    <w:rsid w:val="00ED498E"/>
    <w:rsid w:val="00EE6252"/>
    <w:rsid w:val="00EE6BD1"/>
    <w:rsid w:val="00EF131F"/>
    <w:rsid w:val="00F344F9"/>
    <w:rsid w:val="00FE2770"/>
    <w:rsid w:val="1495CD00"/>
    <w:rsid w:val="39C9D947"/>
    <w:rsid w:val="3B65A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F33D3C"/>
  <w14:defaultImageDpi w14:val="300"/>
  <w15:docId w15:val="{176716F6-CBF9-4D9E-880E-734D9A61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78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21B"/>
    <w:pPr>
      <w:tabs>
        <w:tab w:val="center" w:pos="4320"/>
        <w:tab w:val="right" w:pos="8640"/>
      </w:tabs>
    </w:pPr>
  </w:style>
  <w:style w:type="character" w:customStyle="1" w:styleId="HeaderChar">
    <w:name w:val="Header Char"/>
    <w:basedOn w:val="DefaultParagraphFont"/>
    <w:link w:val="Header"/>
    <w:uiPriority w:val="99"/>
    <w:rsid w:val="0000221B"/>
  </w:style>
  <w:style w:type="paragraph" w:styleId="Footer">
    <w:name w:val="footer"/>
    <w:basedOn w:val="Normal"/>
    <w:link w:val="FooterChar"/>
    <w:uiPriority w:val="99"/>
    <w:unhideWhenUsed/>
    <w:rsid w:val="0000221B"/>
    <w:pPr>
      <w:tabs>
        <w:tab w:val="center" w:pos="4320"/>
        <w:tab w:val="right" w:pos="8640"/>
      </w:tabs>
    </w:pPr>
  </w:style>
  <w:style w:type="character" w:customStyle="1" w:styleId="FooterChar">
    <w:name w:val="Footer Char"/>
    <w:basedOn w:val="DefaultParagraphFont"/>
    <w:link w:val="Footer"/>
    <w:uiPriority w:val="99"/>
    <w:rsid w:val="0000221B"/>
  </w:style>
  <w:style w:type="paragraph" w:styleId="BalloonText">
    <w:name w:val="Balloon Text"/>
    <w:basedOn w:val="Normal"/>
    <w:link w:val="BalloonTextChar"/>
    <w:uiPriority w:val="99"/>
    <w:semiHidden/>
    <w:unhideWhenUsed/>
    <w:rsid w:val="000022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221B"/>
    <w:rPr>
      <w:rFonts w:ascii="Lucida Grande" w:hAnsi="Lucida Grande" w:cs="Lucida Grande"/>
      <w:sz w:val="18"/>
      <w:szCs w:val="18"/>
    </w:rPr>
  </w:style>
  <w:style w:type="paragraph" w:styleId="NoSpacing">
    <w:name w:val="No Spacing"/>
    <w:uiPriority w:val="1"/>
    <w:qFormat/>
    <w:rsid w:val="00B37486"/>
  </w:style>
  <w:style w:type="paragraph" w:styleId="ListParagraph">
    <w:name w:val="List Paragraph"/>
    <w:basedOn w:val="Normal"/>
    <w:uiPriority w:val="34"/>
    <w:qFormat/>
    <w:rsid w:val="00AA7D9B"/>
    <w:pPr>
      <w:ind w:left="720"/>
      <w:contextualSpacing/>
    </w:pPr>
  </w:style>
  <w:style w:type="character" w:customStyle="1" w:styleId="Heading1Char">
    <w:name w:val="Heading 1 Char"/>
    <w:basedOn w:val="DefaultParagraphFont"/>
    <w:link w:val="Heading1"/>
    <w:uiPriority w:val="9"/>
    <w:rsid w:val="00C278F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278FF"/>
    <w:pPr>
      <w:spacing w:line="276" w:lineRule="auto"/>
      <w:outlineLvl w:val="9"/>
    </w:pPr>
    <w:rPr>
      <w:lang w:eastAsia="ja-JP"/>
    </w:rPr>
  </w:style>
  <w:style w:type="paragraph" w:styleId="TOC2">
    <w:name w:val="toc 2"/>
    <w:basedOn w:val="Normal"/>
    <w:next w:val="Normal"/>
    <w:autoRedefine/>
    <w:uiPriority w:val="39"/>
    <w:semiHidden/>
    <w:unhideWhenUsed/>
    <w:qFormat/>
    <w:rsid w:val="00C278FF"/>
    <w:pPr>
      <w:spacing w:after="100" w:line="276" w:lineRule="auto"/>
      <w:ind w:left="220"/>
    </w:pPr>
    <w:rPr>
      <w:sz w:val="22"/>
      <w:szCs w:val="22"/>
      <w:lang w:eastAsia="ja-JP"/>
    </w:rPr>
  </w:style>
  <w:style w:type="paragraph" w:styleId="TOC1">
    <w:name w:val="toc 1"/>
    <w:basedOn w:val="Normal"/>
    <w:next w:val="Normal"/>
    <w:autoRedefine/>
    <w:uiPriority w:val="39"/>
    <w:semiHidden/>
    <w:unhideWhenUsed/>
    <w:qFormat/>
    <w:rsid w:val="00C278FF"/>
    <w:pPr>
      <w:spacing w:after="100" w:line="276" w:lineRule="auto"/>
    </w:pPr>
    <w:rPr>
      <w:sz w:val="22"/>
      <w:szCs w:val="22"/>
      <w:lang w:eastAsia="ja-JP"/>
    </w:rPr>
  </w:style>
  <w:style w:type="paragraph" w:styleId="TOC3">
    <w:name w:val="toc 3"/>
    <w:basedOn w:val="Normal"/>
    <w:next w:val="Normal"/>
    <w:autoRedefine/>
    <w:uiPriority w:val="39"/>
    <w:semiHidden/>
    <w:unhideWhenUsed/>
    <w:qFormat/>
    <w:rsid w:val="00C278FF"/>
    <w:pPr>
      <w:spacing w:after="100" w:line="276" w:lineRule="auto"/>
      <w:ind w:left="440"/>
    </w:pPr>
    <w:rPr>
      <w:sz w:val="22"/>
      <w:szCs w:val="22"/>
      <w:lang w:eastAsia="ja-JP"/>
    </w:rPr>
  </w:style>
  <w:style w:type="paragraph" w:styleId="NormalWeb">
    <w:name w:val="Normal (Web)"/>
    <w:basedOn w:val="Normal"/>
    <w:uiPriority w:val="99"/>
    <w:unhideWhenUsed/>
    <w:rsid w:val="008310AA"/>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82">
      <w:bodyDiv w:val="1"/>
      <w:marLeft w:val="0"/>
      <w:marRight w:val="0"/>
      <w:marTop w:val="0"/>
      <w:marBottom w:val="0"/>
      <w:divBdr>
        <w:top w:val="none" w:sz="0" w:space="0" w:color="auto"/>
        <w:left w:val="none" w:sz="0" w:space="0" w:color="auto"/>
        <w:bottom w:val="none" w:sz="0" w:space="0" w:color="auto"/>
        <w:right w:val="none" w:sz="0" w:space="0" w:color="auto"/>
      </w:divBdr>
    </w:div>
    <w:div w:id="282620197">
      <w:bodyDiv w:val="1"/>
      <w:marLeft w:val="0"/>
      <w:marRight w:val="0"/>
      <w:marTop w:val="0"/>
      <w:marBottom w:val="0"/>
      <w:divBdr>
        <w:top w:val="none" w:sz="0" w:space="0" w:color="auto"/>
        <w:left w:val="none" w:sz="0" w:space="0" w:color="auto"/>
        <w:bottom w:val="none" w:sz="0" w:space="0" w:color="auto"/>
        <w:right w:val="none" w:sz="0" w:space="0" w:color="auto"/>
      </w:divBdr>
    </w:div>
    <w:div w:id="416483117">
      <w:bodyDiv w:val="1"/>
      <w:marLeft w:val="0"/>
      <w:marRight w:val="0"/>
      <w:marTop w:val="0"/>
      <w:marBottom w:val="0"/>
      <w:divBdr>
        <w:top w:val="none" w:sz="0" w:space="0" w:color="auto"/>
        <w:left w:val="none" w:sz="0" w:space="0" w:color="auto"/>
        <w:bottom w:val="none" w:sz="0" w:space="0" w:color="auto"/>
        <w:right w:val="none" w:sz="0" w:space="0" w:color="auto"/>
      </w:divBdr>
    </w:div>
    <w:div w:id="456918398">
      <w:bodyDiv w:val="1"/>
      <w:marLeft w:val="0"/>
      <w:marRight w:val="0"/>
      <w:marTop w:val="0"/>
      <w:marBottom w:val="0"/>
      <w:divBdr>
        <w:top w:val="none" w:sz="0" w:space="0" w:color="auto"/>
        <w:left w:val="none" w:sz="0" w:space="0" w:color="auto"/>
        <w:bottom w:val="none" w:sz="0" w:space="0" w:color="auto"/>
        <w:right w:val="none" w:sz="0" w:space="0" w:color="auto"/>
      </w:divBdr>
    </w:div>
    <w:div w:id="497116689">
      <w:bodyDiv w:val="1"/>
      <w:marLeft w:val="0"/>
      <w:marRight w:val="0"/>
      <w:marTop w:val="0"/>
      <w:marBottom w:val="0"/>
      <w:divBdr>
        <w:top w:val="none" w:sz="0" w:space="0" w:color="auto"/>
        <w:left w:val="none" w:sz="0" w:space="0" w:color="auto"/>
        <w:bottom w:val="none" w:sz="0" w:space="0" w:color="auto"/>
        <w:right w:val="none" w:sz="0" w:space="0" w:color="auto"/>
      </w:divBdr>
    </w:div>
    <w:div w:id="18537158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6EE241F2B1CE45954BA618F22884B3" ma:contentTypeVersion="16" ma:contentTypeDescription="Create a new document." ma:contentTypeScope="" ma:versionID="d20af7c345f7a9735c7febe30bd7c117">
  <xsd:schema xmlns:xsd="http://www.w3.org/2001/XMLSchema" xmlns:xs="http://www.w3.org/2001/XMLSchema" xmlns:p="http://schemas.microsoft.com/office/2006/metadata/properties" xmlns:ns2="35a56a05-01b7-4c41-94dc-565ff08f7e22" xmlns:ns3="b3fbfebd-01c9-477a-b2f5-b94eb6cb35e4" targetNamespace="http://schemas.microsoft.com/office/2006/metadata/properties" ma:root="true" ma:fieldsID="463034d513f6af42ea2f319799b3ca31" ns2:_="" ns3:_="">
    <xsd:import namespace="35a56a05-01b7-4c41-94dc-565ff08f7e22"/>
    <xsd:import namespace="b3fbfebd-01c9-477a-b2f5-b94eb6cb35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56a05-01b7-4c41-94dc-565ff08f7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45bdd2b-fb8d-4d77-8dbe-0309f86a8c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fbfebd-01c9-477a-b2f5-b94eb6cb35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8be829b-1719-479e-967d-9891a88a0c58}" ma:internalName="TaxCatchAll" ma:showField="CatchAllData" ma:web="b3fbfebd-01c9-477a-b2f5-b94eb6cb35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3fbfebd-01c9-477a-b2f5-b94eb6cb35e4" xsi:nil="true"/>
    <lcf76f155ced4ddcb4097134ff3c332f xmlns="35a56a05-01b7-4c41-94dc-565ff08f7e2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394EB-8703-481D-A74E-698AE4FBE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56a05-01b7-4c41-94dc-565ff08f7e22"/>
    <ds:schemaRef ds:uri="b3fbfebd-01c9-477a-b2f5-b94eb6cb3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20B30E-7C90-400A-AB56-C898AF190DD5}">
  <ds:schemaRefs>
    <ds:schemaRef ds:uri="http://schemas.microsoft.com/sharepoint/v3/contenttype/forms"/>
  </ds:schemaRefs>
</ds:datastoreItem>
</file>

<file path=customXml/itemProps3.xml><?xml version="1.0" encoding="utf-8"?>
<ds:datastoreItem xmlns:ds="http://schemas.openxmlformats.org/officeDocument/2006/customXml" ds:itemID="{15886470-1F12-438B-A30F-B6946C01A0CA}">
  <ds:schemaRefs>
    <ds:schemaRef ds:uri="http://schemas.microsoft.com/office/2006/metadata/properties"/>
    <ds:schemaRef ds:uri="http://schemas.microsoft.com/office/infopath/2007/PartnerControls"/>
    <ds:schemaRef ds:uri="b3fbfebd-01c9-477a-b2f5-b94eb6cb35e4"/>
    <ds:schemaRef ds:uri="35a56a05-01b7-4c41-94dc-565ff08f7e22"/>
  </ds:schemaRefs>
</ds:datastoreItem>
</file>

<file path=customXml/itemProps4.xml><?xml version="1.0" encoding="utf-8"?>
<ds:datastoreItem xmlns:ds="http://schemas.openxmlformats.org/officeDocument/2006/customXml" ds:itemID="{7CC0C023-DE8D-479C-A5BF-A7BD1FEEC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624</Words>
  <Characters>3559</Characters>
  <Application>Microsoft Office Word</Application>
  <DocSecurity>0</DocSecurity>
  <Lines>29</Lines>
  <Paragraphs>8</Paragraphs>
  <ScaleCrop>false</ScaleCrop>
  <Company>Northlands</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Partridge</dc:creator>
  <cp:lastModifiedBy>Kayla Jones</cp:lastModifiedBy>
  <cp:revision>61</cp:revision>
  <cp:lastPrinted>2018-08-09T22:35:00Z</cp:lastPrinted>
  <dcterms:created xsi:type="dcterms:W3CDTF">2022-08-15T23:28:00Z</dcterms:created>
  <dcterms:modified xsi:type="dcterms:W3CDTF">2022-08-22T23:21:00Z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0x010100306EE241F2B1CE45954BA618F22884B3</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